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4672FF" w14:textId="77777777" w:rsidR="00187E86" w:rsidRDefault="00187E86" w:rsidP="000E3E5D">
      <w:pPr>
        <w:pStyle w:val="Default"/>
        <w:jc w:val="center"/>
        <w:rPr>
          <w:sz w:val="23"/>
          <w:szCs w:val="23"/>
        </w:rPr>
      </w:pPr>
      <w:r>
        <w:rPr>
          <w:sz w:val="23"/>
          <w:szCs w:val="23"/>
        </w:rPr>
        <w:t>ДОГОВОР № _____________</w:t>
      </w:r>
    </w:p>
    <w:p w14:paraId="23B66D38" w14:textId="77777777" w:rsidR="00187E86" w:rsidRDefault="00187E86" w:rsidP="000E3E5D">
      <w:pPr>
        <w:pStyle w:val="Default"/>
        <w:jc w:val="center"/>
        <w:rPr>
          <w:sz w:val="23"/>
          <w:szCs w:val="23"/>
        </w:rPr>
      </w:pPr>
      <w:r>
        <w:rPr>
          <w:sz w:val="23"/>
          <w:szCs w:val="23"/>
        </w:rPr>
        <w:t>на поставку систем хранения данных</w:t>
      </w:r>
    </w:p>
    <w:p w14:paraId="2888B145" w14:textId="77777777" w:rsidR="00187E86" w:rsidRDefault="00187E86" w:rsidP="000E3E5D">
      <w:pPr>
        <w:pStyle w:val="Default"/>
        <w:jc w:val="both"/>
        <w:rPr>
          <w:sz w:val="23"/>
          <w:szCs w:val="23"/>
        </w:rPr>
      </w:pPr>
    </w:p>
    <w:p w14:paraId="1F057930" w14:textId="77777777" w:rsidR="00187E86" w:rsidRDefault="00187E86" w:rsidP="000E3E5D">
      <w:pPr>
        <w:pStyle w:val="Default"/>
        <w:jc w:val="both"/>
        <w:rPr>
          <w:sz w:val="23"/>
          <w:szCs w:val="23"/>
        </w:rPr>
      </w:pPr>
      <w:r>
        <w:rPr>
          <w:sz w:val="23"/>
          <w:szCs w:val="23"/>
        </w:rPr>
        <w:t xml:space="preserve">г. </w:t>
      </w:r>
      <w:r w:rsidR="00613D2F">
        <w:rPr>
          <w:sz w:val="23"/>
          <w:szCs w:val="23"/>
        </w:rPr>
        <w:t xml:space="preserve">Уфа                                                                                                                          </w:t>
      </w:r>
      <w:r>
        <w:rPr>
          <w:sz w:val="23"/>
          <w:szCs w:val="23"/>
        </w:rPr>
        <w:t>________ 201</w:t>
      </w:r>
      <w:r w:rsidR="0022259A">
        <w:rPr>
          <w:sz w:val="23"/>
          <w:szCs w:val="23"/>
        </w:rPr>
        <w:t>9</w:t>
      </w:r>
      <w:r>
        <w:rPr>
          <w:sz w:val="23"/>
          <w:szCs w:val="23"/>
        </w:rPr>
        <w:t xml:space="preserve"> г.</w:t>
      </w:r>
    </w:p>
    <w:p w14:paraId="3006E71A" w14:textId="77777777" w:rsidR="00187E86" w:rsidRDefault="00187E86" w:rsidP="000E3E5D">
      <w:pPr>
        <w:pStyle w:val="Default"/>
        <w:jc w:val="both"/>
        <w:rPr>
          <w:sz w:val="23"/>
          <w:szCs w:val="23"/>
        </w:rPr>
      </w:pPr>
    </w:p>
    <w:p w14:paraId="13DCA0EC" w14:textId="07410CD6" w:rsidR="00187E86" w:rsidRDefault="003E255E" w:rsidP="000E3E5D">
      <w:pPr>
        <w:pStyle w:val="Default"/>
        <w:jc w:val="both"/>
        <w:rPr>
          <w:sz w:val="23"/>
          <w:szCs w:val="23"/>
        </w:rPr>
      </w:pPr>
      <w:r>
        <w:rPr>
          <w:b/>
          <w:bCs/>
          <w:sz w:val="23"/>
          <w:szCs w:val="23"/>
        </w:rPr>
        <w:t>_______________</w:t>
      </w:r>
      <w:r w:rsidR="00187E86">
        <w:rPr>
          <w:sz w:val="23"/>
          <w:szCs w:val="23"/>
        </w:rPr>
        <w:t>, именуем</w:t>
      </w:r>
      <w:r w:rsidR="0022259A">
        <w:rPr>
          <w:sz w:val="23"/>
          <w:szCs w:val="23"/>
        </w:rPr>
        <w:t>ое</w:t>
      </w:r>
      <w:r w:rsidR="00187E86">
        <w:rPr>
          <w:sz w:val="23"/>
          <w:szCs w:val="23"/>
        </w:rPr>
        <w:t xml:space="preserve"> в дальнейшем «Поставщик», в лице </w:t>
      </w:r>
      <w:r>
        <w:rPr>
          <w:sz w:val="23"/>
          <w:szCs w:val="23"/>
        </w:rPr>
        <w:t>_________ ____________</w:t>
      </w:r>
      <w:r w:rsidR="00187E86">
        <w:rPr>
          <w:sz w:val="23"/>
          <w:szCs w:val="23"/>
        </w:rPr>
        <w:t>, действующ</w:t>
      </w:r>
      <w:r w:rsidR="0022259A">
        <w:rPr>
          <w:sz w:val="23"/>
          <w:szCs w:val="23"/>
        </w:rPr>
        <w:t>его</w:t>
      </w:r>
      <w:r w:rsidR="00187E86">
        <w:rPr>
          <w:sz w:val="23"/>
          <w:szCs w:val="23"/>
        </w:rPr>
        <w:t xml:space="preserve"> на основании </w:t>
      </w:r>
      <w:r>
        <w:rPr>
          <w:sz w:val="23"/>
          <w:szCs w:val="23"/>
        </w:rPr>
        <w:t>________</w:t>
      </w:r>
      <w:r w:rsidR="00187E86">
        <w:rPr>
          <w:sz w:val="23"/>
          <w:szCs w:val="23"/>
        </w:rPr>
        <w:t xml:space="preserve">, с одной стороны, и </w:t>
      </w:r>
    </w:p>
    <w:p w14:paraId="1216345C" w14:textId="021D0A70" w:rsidR="00187E86" w:rsidRDefault="0022259A" w:rsidP="000E3E5D">
      <w:pPr>
        <w:pStyle w:val="Default"/>
        <w:jc w:val="both"/>
        <w:rPr>
          <w:sz w:val="23"/>
          <w:szCs w:val="23"/>
        </w:rPr>
      </w:pPr>
      <w:r>
        <w:rPr>
          <w:b/>
          <w:bCs/>
          <w:sz w:val="23"/>
          <w:szCs w:val="23"/>
        </w:rPr>
        <w:t>ПАО «Башинформсвязь»</w:t>
      </w:r>
      <w:r w:rsidR="00187E86">
        <w:rPr>
          <w:sz w:val="23"/>
          <w:szCs w:val="23"/>
        </w:rPr>
        <w:t xml:space="preserve">, именуемое в дальнейшем «Покупатель», в лице </w:t>
      </w:r>
      <w:r>
        <w:rPr>
          <w:sz w:val="23"/>
          <w:szCs w:val="23"/>
        </w:rPr>
        <w:t>Генерального директора Долгоаршинных Марата Гайнулловича</w:t>
      </w:r>
      <w:r w:rsidR="00187E86">
        <w:rPr>
          <w:sz w:val="23"/>
          <w:szCs w:val="23"/>
        </w:rPr>
        <w:t>, действующ</w:t>
      </w:r>
      <w:r>
        <w:rPr>
          <w:sz w:val="23"/>
          <w:szCs w:val="23"/>
        </w:rPr>
        <w:t>его</w:t>
      </w:r>
      <w:r w:rsidR="00187E86">
        <w:rPr>
          <w:sz w:val="23"/>
          <w:szCs w:val="23"/>
        </w:rPr>
        <w:t xml:space="preserve"> на основании </w:t>
      </w:r>
      <w:r>
        <w:rPr>
          <w:sz w:val="23"/>
          <w:szCs w:val="23"/>
        </w:rPr>
        <w:t>Устава</w:t>
      </w:r>
      <w:r w:rsidR="00187E86">
        <w:rPr>
          <w:sz w:val="23"/>
          <w:szCs w:val="23"/>
        </w:rPr>
        <w:t xml:space="preserve">, с другой стороны, совместно именуемые «Стороны», а по отдельности – «Сторона», заключили настоящий договор на поставку систем хранения данных </w:t>
      </w:r>
      <w:r w:rsidR="001E7EB3">
        <w:rPr>
          <w:sz w:val="23"/>
          <w:szCs w:val="23"/>
        </w:rPr>
        <w:t>__________</w:t>
      </w:r>
      <w:bookmarkStart w:id="0" w:name="_GoBack"/>
      <w:bookmarkEnd w:id="0"/>
      <w:r w:rsidR="00187E86">
        <w:rPr>
          <w:sz w:val="23"/>
          <w:szCs w:val="23"/>
        </w:rPr>
        <w:t xml:space="preserve"> (далее – «Договор») о нижеследующем. </w:t>
      </w:r>
    </w:p>
    <w:p w14:paraId="78E370DB" w14:textId="77777777" w:rsidR="00187E86" w:rsidRDefault="00187E86" w:rsidP="000E3E5D">
      <w:pPr>
        <w:pStyle w:val="Default"/>
        <w:jc w:val="both"/>
        <w:rPr>
          <w:sz w:val="23"/>
          <w:szCs w:val="23"/>
        </w:rPr>
      </w:pPr>
    </w:p>
    <w:p w14:paraId="486D6DAE" w14:textId="77777777" w:rsidR="00187E86" w:rsidRDefault="00187E86" w:rsidP="000E3E5D">
      <w:pPr>
        <w:pStyle w:val="Default"/>
        <w:jc w:val="center"/>
        <w:rPr>
          <w:sz w:val="23"/>
          <w:szCs w:val="23"/>
        </w:rPr>
      </w:pPr>
      <w:r>
        <w:rPr>
          <w:sz w:val="23"/>
          <w:szCs w:val="23"/>
        </w:rPr>
        <w:t>1. ТЕРМИНЫ И ОПРЕДЕЛЕНИЯ</w:t>
      </w:r>
    </w:p>
    <w:p w14:paraId="29158A3F" w14:textId="77777777" w:rsidR="00187E86" w:rsidRDefault="00187E86" w:rsidP="000E3E5D">
      <w:pPr>
        <w:pStyle w:val="Default"/>
        <w:jc w:val="both"/>
        <w:rPr>
          <w:sz w:val="23"/>
          <w:szCs w:val="23"/>
        </w:rPr>
      </w:pPr>
    </w:p>
    <w:p w14:paraId="3A656B27" w14:textId="77777777" w:rsidR="00187E86" w:rsidRDefault="00187E86" w:rsidP="000E3E5D">
      <w:pPr>
        <w:pStyle w:val="Default"/>
        <w:jc w:val="both"/>
        <w:rPr>
          <w:sz w:val="23"/>
          <w:szCs w:val="23"/>
        </w:rPr>
      </w:pPr>
      <w:r>
        <w:rPr>
          <w:sz w:val="23"/>
          <w:szCs w:val="23"/>
        </w:rPr>
        <w:t xml:space="preserve">1.1. В настоящем Договоре следующие термины должны пониматься так, как указано ниже: </w:t>
      </w:r>
    </w:p>
    <w:p w14:paraId="5FCC8FF5" w14:textId="77777777" w:rsidR="00187E86" w:rsidRDefault="00187E86" w:rsidP="000E3E5D">
      <w:pPr>
        <w:pStyle w:val="Default"/>
        <w:jc w:val="both"/>
        <w:rPr>
          <w:sz w:val="23"/>
          <w:szCs w:val="23"/>
        </w:rPr>
      </w:pPr>
      <w:r>
        <w:rPr>
          <w:sz w:val="23"/>
          <w:szCs w:val="23"/>
        </w:rPr>
        <w:t xml:space="preserve">1.1.1. «Адрес доставки» – это указанный в согласованном Сторонами Заказе адрес (в соответствии с Приложением № 4 к настоящему Договору), по которому соответствующая партия Оборудования должна быть передана Покупателю; </w:t>
      </w:r>
    </w:p>
    <w:p w14:paraId="45BB8D35" w14:textId="77777777" w:rsidR="00187E86" w:rsidRDefault="00187E86" w:rsidP="000E3E5D">
      <w:pPr>
        <w:pStyle w:val="Default"/>
        <w:jc w:val="both"/>
        <w:rPr>
          <w:sz w:val="23"/>
          <w:szCs w:val="23"/>
        </w:rPr>
      </w:pPr>
      <w:r>
        <w:rPr>
          <w:sz w:val="23"/>
          <w:szCs w:val="23"/>
        </w:rPr>
        <w:t xml:space="preserve">1.1.2. «Акт сдачи-приёмки» – акт, подтверждающий приёмку Покупателем соответствующей партии Оборудования по качеству в части явных, видимых недостатков, а также по количеству; </w:t>
      </w:r>
    </w:p>
    <w:p w14:paraId="472516FA" w14:textId="77777777" w:rsidR="00187E86" w:rsidRDefault="00187E86" w:rsidP="000E3E5D">
      <w:pPr>
        <w:pStyle w:val="Default"/>
        <w:jc w:val="both"/>
        <w:rPr>
          <w:sz w:val="23"/>
          <w:szCs w:val="23"/>
        </w:rPr>
      </w:pPr>
      <w:r>
        <w:rPr>
          <w:sz w:val="23"/>
          <w:szCs w:val="23"/>
        </w:rPr>
        <w:t xml:space="preserve">1.1.3. «Заказ» – заказ на поставку Оборудования, согласованный Сторонами в порядке, предусмотренном разделом 13 настоящего Договора; </w:t>
      </w:r>
    </w:p>
    <w:p w14:paraId="74EF3DCC" w14:textId="77777777" w:rsidR="00187E86" w:rsidRDefault="00187E86" w:rsidP="000E3E5D">
      <w:pPr>
        <w:pStyle w:val="Default"/>
        <w:jc w:val="both"/>
        <w:rPr>
          <w:sz w:val="23"/>
          <w:szCs w:val="23"/>
        </w:rPr>
      </w:pPr>
      <w:r>
        <w:rPr>
          <w:sz w:val="23"/>
          <w:szCs w:val="23"/>
        </w:rPr>
        <w:t xml:space="preserve">1.1.4. «Оборудование» (включая встроенное и прилагаемое ПО, необходимое для его работы) – товар, указанный в Приложении № 1 к Договору. Сведения о наименовании и количестве Оборудования Стороны указывают в Заказе; </w:t>
      </w:r>
    </w:p>
    <w:p w14:paraId="1922B82B" w14:textId="77777777" w:rsidR="00187E86" w:rsidRDefault="00187E86" w:rsidP="000E3E5D">
      <w:pPr>
        <w:pStyle w:val="Default"/>
        <w:jc w:val="both"/>
        <w:rPr>
          <w:sz w:val="23"/>
          <w:szCs w:val="23"/>
        </w:rPr>
      </w:pPr>
      <w:r>
        <w:rPr>
          <w:sz w:val="23"/>
          <w:szCs w:val="23"/>
        </w:rPr>
        <w:t xml:space="preserve">1.1.5. «партия Оборудования» или «партия» – совокупность единиц Оборудования, которые в соответствии согласованным Сторонами Заказом должны быть переданы Покупателю по каждому соответствующему Адресу доставки; </w:t>
      </w:r>
    </w:p>
    <w:p w14:paraId="6400033D" w14:textId="77777777" w:rsidR="00187E86" w:rsidRDefault="00187E86" w:rsidP="000E3E5D">
      <w:pPr>
        <w:pStyle w:val="Default"/>
        <w:jc w:val="both"/>
        <w:rPr>
          <w:sz w:val="23"/>
          <w:szCs w:val="23"/>
        </w:rPr>
      </w:pPr>
      <w:r>
        <w:rPr>
          <w:sz w:val="23"/>
          <w:szCs w:val="23"/>
        </w:rPr>
        <w:t xml:space="preserve">1.1.6. «Правообладатель»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 </w:t>
      </w:r>
    </w:p>
    <w:p w14:paraId="6F892F26" w14:textId="77777777" w:rsidR="00187E86" w:rsidRDefault="00187E86" w:rsidP="000E3E5D">
      <w:pPr>
        <w:pStyle w:val="Default"/>
        <w:jc w:val="both"/>
        <w:rPr>
          <w:sz w:val="23"/>
          <w:szCs w:val="23"/>
        </w:rPr>
      </w:pPr>
      <w:r>
        <w:rPr>
          <w:sz w:val="23"/>
          <w:szCs w:val="23"/>
        </w:rPr>
        <w:t xml:space="preserve">1.1.7.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 </w:t>
      </w:r>
    </w:p>
    <w:p w14:paraId="7CE2A589" w14:textId="77777777" w:rsidR="00187E86" w:rsidRDefault="00187E86" w:rsidP="000E3E5D">
      <w:pPr>
        <w:pStyle w:val="Default"/>
        <w:jc w:val="both"/>
        <w:rPr>
          <w:sz w:val="23"/>
          <w:szCs w:val="23"/>
        </w:rPr>
      </w:pPr>
      <w:r>
        <w:rPr>
          <w:sz w:val="23"/>
          <w:szCs w:val="23"/>
        </w:rPr>
        <w:t xml:space="preserve">1.1.8. «рабочий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 </w:t>
      </w:r>
    </w:p>
    <w:p w14:paraId="1DF565CB" w14:textId="77777777" w:rsidR="00187E86" w:rsidRDefault="00187E86" w:rsidP="000E3E5D">
      <w:pPr>
        <w:pStyle w:val="Default"/>
        <w:jc w:val="both"/>
        <w:rPr>
          <w:sz w:val="23"/>
          <w:szCs w:val="23"/>
        </w:rPr>
      </w:pPr>
      <w:r>
        <w:rPr>
          <w:sz w:val="23"/>
          <w:szCs w:val="23"/>
        </w:rPr>
        <w:t xml:space="preserve">1.1.9. «Сервисный центр» - Авторизованный сервисный центр производителя оборудования или сертифицированный производителем оборудования сервисный центр Поставщика. </w:t>
      </w:r>
    </w:p>
    <w:p w14:paraId="6A4EDB4F" w14:textId="77777777" w:rsidR="00187E86" w:rsidRDefault="00187E86" w:rsidP="000E3E5D">
      <w:pPr>
        <w:pStyle w:val="Default"/>
        <w:jc w:val="both"/>
        <w:rPr>
          <w:sz w:val="23"/>
          <w:szCs w:val="23"/>
        </w:rPr>
      </w:pPr>
      <w:r>
        <w:rPr>
          <w:sz w:val="23"/>
          <w:szCs w:val="23"/>
        </w:rPr>
        <w:t xml:space="preserve">1.1.10. «Цена Договора» – цена всего поставляемого по настоящему Договору Оборудования, в т.ч. НДС </w:t>
      </w:r>
      <w:r w:rsidR="009F347D">
        <w:rPr>
          <w:sz w:val="23"/>
          <w:szCs w:val="23"/>
        </w:rPr>
        <w:t>20</w:t>
      </w:r>
      <w:r>
        <w:rPr>
          <w:sz w:val="23"/>
          <w:szCs w:val="23"/>
        </w:rPr>
        <w:t xml:space="preserve"> %. </w:t>
      </w:r>
    </w:p>
    <w:p w14:paraId="6E40593C" w14:textId="77777777" w:rsidR="00187E86" w:rsidRDefault="00187E86" w:rsidP="000E3E5D">
      <w:pPr>
        <w:pStyle w:val="Default"/>
        <w:jc w:val="both"/>
        <w:rPr>
          <w:sz w:val="23"/>
          <w:szCs w:val="23"/>
        </w:rPr>
      </w:pPr>
    </w:p>
    <w:p w14:paraId="35AC5672" w14:textId="77777777" w:rsidR="00187E86" w:rsidRDefault="00187E86" w:rsidP="00B5411E">
      <w:pPr>
        <w:pStyle w:val="Default"/>
        <w:keepNext/>
        <w:jc w:val="center"/>
        <w:rPr>
          <w:sz w:val="23"/>
          <w:szCs w:val="23"/>
        </w:rPr>
      </w:pPr>
      <w:r>
        <w:rPr>
          <w:sz w:val="23"/>
          <w:szCs w:val="23"/>
        </w:rPr>
        <w:t>2. ПРЕДМЕТ ДОГОВОРА</w:t>
      </w:r>
    </w:p>
    <w:p w14:paraId="2F7D32CD" w14:textId="77777777" w:rsidR="00B5411E" w:rsidRDefault="00B5411E" w:rsidP="00B5411E">
      <w:pPr>
        <w:pStyle w:val="Default"/>
        <w:keepNext/>
        <w:jc w:val="both"/>
        <w:rPr>
          <w:color w:val="auto"/>
          <w:sz w:val="23"/>
          <w:szCs w:val="23"/>
        </w:rPr>
      </w:pPr>
    </w:p>
    <w:p w14:paraId="71129EB6" w14:textId="77777777" w:rsidR="00187E86" w:rsidRDefault="00187E86" w:rsidP="000E3E5D">
      <w:pPr>
        <w:pStyle w:val="Default"/>
        <w:jc w:val="both"/>
        <w:rPr>
          <w:color w:val="auto"/>
          <w:sz w:val="23"/>
          <w:szCs w:val="23"/>
        </w:rPr>
      </w:pPr>
      <w:r>
        <w:rPr>
          <w:color w:val="auto"/>
          <w:sz w:val="23"/>
          <w:szCs w:val="23"/>
        </w:rPr>
        <w:t xml:space="preserve">2.1. В порядке и на условиях, установленных настоящим Договором, Поставщик обязуется на основании согласованного Сторонами Заказа передать Покупателю Оборудование в собственность, а Покупатель обязуется принять Оборудование и оплатить его. Права использования Программного обеспечения Покупатель приобретает в порядке, указанном в разделе 12 Договора. </w:t>
      </w:r>
    </w:p>
    <w:p w14:paraId="725FADD1" w14:textId="77777777" w:rsidR="00187E86" w:rsidRDefault="00187E86" w:rsidP="000E3E5D">
      <w:pPr>
        <w:pStyle w:val="Default"/>
        <w:jc w:val="both"/>
        <w:rPr>
          <w:color w:val="auto"/>
          <w:sz w:val="23"/>
          <w:szCs w:val="23"/>
        </w:rPr>
      </w:pPr>
      <w:r>
        <w:rPr>
          <w:color w:val="auto"/>
          <w:sz w:val="23"/>
          <w:szCs w:val="23"/>
        </w:rPr>
        <w:t xml:space="preserve">2.2. 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w:t>
      </w:r>
      <w:r>
        <w:rPr>
          <w:color w:val="auto"/>
          <w:sz w:val="23"/>
          <w:szCs w:val="23"/>
        </w:rPr>
        <w:lastRenderedPageBreak/>
        <w:t xml:space="preserve">несоответствием лица, которое Подрядчик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 </w:t>
      </w:r>
    </w:p>
    <w:p w14:paraId="5B9C14F3" w14:textId="77777777" w:rsidR="00187E86" w:rsidRDefault="00187E86" w:rsidP="000E3E5D">
      <w:pPr>
        <w:pStyle w:val="Default"/>
        <w:jc w:val="both"/>
        <w:rPr>
          <w:color w:val="auto"/>
          <w:sz w:val="23"/>
          <w:szCs w:val="23"/>
        </w:rPr>
      </w:pPr>
    </w:p>
    <w:p w14:paraId="0DDC8905" w14:textId="77777777" w:rsidR="00187E86" w:rsidRDefault="00187E86" w:rsidP="000E3E5D">
      <w:pPr>
        <w:pStyle w:val="Default"/>
        <w:jc w:val="center"/>
        <w:rPr>
          <w:color w:val="auto"/>
          <w:sz w:val="23"/>
          <w:szCs w:val="23"/>
        </w:rPr>
      </w:pPr>
      <w:r>
        <w:rPr>
          <w:color w:val="auto"/>
          <w:sz w:val="23"/>
          <w:szCs w:val="23"/>
        </w:rPr>
        <w:t>3. ЦЕНА ДОГОВОРА И ПОРЯДОК РАСЧЁТОВ</w:t>
      </w:r>
    </w:p>
    <w:p w14:paraId="60813704" w14:textId="77777777" w:rsidR="00187E86" w:rsidRDefault="00187E86" w:rsidP="000E3E5D">
      <w:pPr>
        <w:pStyle w:val="Default"/>
        <w:jc w:val="both"/>
        <w:rPr>
          <w:color w:val="auto"/>
          <w:sz w:val="23"/>
          <w:szCs w:val="23"/>
        </w:rPr>
      </w:pPr>
    </w:p>
    <w:p w14:paraId="5828891E" w14:textId="7FF81CB6" w:rsidR="00187E86" w:rsidRDefault="00187E86" w:rsidP="000E3E5D">
      <w:pPr>
        <w:pStyle w:val="Default"/>
        <w:jc w:val="both"/>
        <w:rPr>
          <w:color w:val="auto"/>
          <w:sz w:val="23"/>
          <w:szCs w:val="23"/>
        </w:rPr>
      </w:pPr>
      <w:r>
        <w:rPr>
          <w:color w:val="auto"/>
          <w:sz w:val="23"/>
          <w:szCs w:val="23"/>
        </w:rPr>
        <w:t xml:space="preserve">3.1. Цена Договора составляет сумму не более </w:t>
      </w:r>
      <w:r w:rsidR="003E255E">
        <w:rPr>
          <w:b/>
          <w:bCs/>
          <w:color w:val="auto"/>
          <w:sz w:val="23"/>
          <w:szCs w:val="23"/>
        </w:rPr>
        <w:t>______</w:t>
      </w:r>
      <w:r w:rsidR="00A74D05" w:rsidRPr="00A74D05">
        <w:rPr>
          <w:b/>
          <w:bCs/>
          <w:color w:val="auto"/>
          <w:sz w:val="23"/>
          <w:szCs w:val="23"/>
        </w:rPr>
        <w:t xml:space="preserve"> </w:t>
      </w:r>
      <w:r>
        <w:rPr>
          <w:b/>
          <w:bCs/>
          <w:color w:val="auto"/>
          <w:sz w:val="23"/>
          <w:szCs w:val="23"/>
        </w:rPr>
        <w:t>(</w:t>
      </w:r>
      <w:r w:rsidR="003E255E">
        <w:rPr>
          <w:b/>
          <w:bCs/>
          <w:color w:val="auto"/>
          <w:sz w:val="23"/>
          <w:szCs w:val="23"/>
        </w:rPr>
        <w:t>_________</w:t>
      </w:r>
      <w:r>
        <w:rPr>
          <w:b/>
          <w:bCs/>
          <w:color w:val="auto"/>
          <w:sz w:val="23"/>
          <w:szCs w:val="23"/>
        </w:rPr>
        <w:t>) доллар</w:t>
      </w:r>
      <w:r w:rsidR="003E255E">
        <w:rPr>
          <w:b/>
          <w:bCs/>
          <w:color w:val="auto"/>
          <w:sz w:val="23"/>
          <w:szCs w:val="23"/>
        </w:rPr>
        <w:t>ов</w:t>
      </w:r>
      <w:r>
        <w:rPr>
          <w:b/>
          <w:bCs/>
          <w:color w:val="auto"/>
          <w:sz w:val="23"/>
          <w:szCs w:val="23"/>
        </w:rPr>
        <w:t xml:space="preserve"> США </w:t>
      </w:r>
      <w:r w:rsidR="003E255E">
        <w:rPr>
          <w:b/>
          <w:bCs/>
          <w:color w:val="auto"/>
          <w:sz w:val="23"/>
          <w:szCs w:val="23"/>
        </w:rPr>
        <w:t>__</w:t>
      </w:r>
      <w:r w:rsidR="00C95167">
        <w:rPr>
          <w:b/>
          <w:bCs/>
          <w:color w:val="auto"/>
          <w:sz w:val="23"/>
          <w:szCs w:val="23"/>
        </w:rPr>
        <w:t xml:space="preserve"> </w:t>
      </w:r>
      <w:r>
        <w:rPr>
          <w:b/>
          <w:bCs/>
          <w:color w:val="auto"/>
          <w:sz w:val="23"/>
          <w:szCs w:val="23"/>
        </w:rPr>
        <w:t xml:space="preserve">центов, в том числе НДС </w:t>
      </w:r>
      <w:r w:rsidR="00C95167">
        <w:rPr>
          <w:b/>
          <w:bCs/>
          <w:color w:val="auto"/>
          <w:sz w:val="23"/>
          <w:szCs w:val="23"/>
        </w:rPr>
        <w:t>20</w:t>
      </w:r>
      <w:r>
        <w:rPr>
          <w:b/>
          <w:bCs/>
          <w:color w:val="auto"/>
          <w:sz w:val="23"/>
          <w:szCs w:val="23"/>
        </w:rPr>
        <w:t xml:space="preserve">% </w:t>
      </w:r>
      <w:r w:rsidR="003E255E">
        <w:rPr>
          <w:b/>
          <w:bCs/>
          <w:color w:val="auto"/>
          <w:sz w:val="23"/>
          <w:szCs w:val="23"/>
        </w:rPr>
        <w:t>_______</w:t>
      </w:r>
      <w:r w:rsidR="00A74D05">
        <w:rPr>
          <w:b/>
          <w:bCs/>
          <w:color w:val="auto"/>
          <w:sz w:val="23"/>
          <w:szCs w:val="23"/>
        </w:rPr>
        <w:t xml:space="preserve"> </w:t>
      </w:r>
      <w:r>
        <w:rPr>
          <w:b/>
          <w:bCs/>
          <w:color w:val="auto"/>
          <w:sz w:val="23"/>
          <w:szCs w:val="23"/>
        </w:rPr>
        <w:t>(</w:t>
      </w:r>
      <w:r w:rsidR="003E255E">
        <w:rPr>
          <w:b/>
          <w:bCs/>
          <w:color w:val="auto"/>
          <w:sz w:val="23"/>
          <w:szCs w:val="23"/>
        </w:rPr>
        <w:t>___________</w:t>
      </w:r>
      <w:r>
        <w:rPr>
          <w:b/>
          <w:bCs/>
          <w:color w:val="auto"/>
          <w:sz w:val="23"/>
          <w:szCs w:val="23"/>
        </w:rPr>
        <w:t>) доллар</w:t>
      </w:r>
      <w:r w:rsidR="003E255E">
        <w:rPr>
          <w:b/>
          <w:bCs/>
          <w:color w:val="auto"/>
          <w:sz w:val="23"/>
          <w:szCs w:val="23"/>
        </w:rPr>
        <w:t>ов</w:t>
      </w:r>
      <w:r>
        <w:rPr>
          <w:b/>
          <w:bCs/>
          <w:color w:val="auto"/>
          <w:sz w:val="23"/>
          <w:szCs w:val="23"/>
        </w:rPr>
        <w:t xml:space="preserve"> США </w:t>
      </w:r>
      <w:r w:rsidR="003E255E">
        <w:rPr>
          <w:b/>
          <w:bCs/>
          <w:color w:val="auto"/>
          <w:sz w:val="23"/>
          <w:szCs w:val="23"/>
        </w:rPr>
        <w:t>__</w:t>
      </w:r>
      <w:r>
        <w:rPr>
          <w:b/>
          <w:bCs/>
          <w:color w:val="auto"/>
          <w:sz w:val="23"/>
          <w:szCs w:val="23"/>
        </w:rPr>
        <w:t xml:space="preserve"> цент</w:t>
      </w:r>
      <w:r w:rsidR="003E255E">
        <w:rPr>
          <w:b/>
          <w:bCs/>
          <w:color w:val="auto"/>
          <w:sz w:val="23"/>
          <w:szCs w:val="23"/>
        </w:rPr>
        <w:t>ов</w:t>
      </w:r>
      <w:r>
        <w:rPr>
          <w:color w:val="auto"/>
          <w:sz w:val="23"/>
          <w:szCs w:val="23"/>
        </w:rPr>
        <w:t xml:space="preserve">. По настоящему Договору у Покупателя не возникает обязанности заказать Оборудование на всю указанную сумму. </w:t>
      </w:r>
    </w:p>
    <w:p w14:paraId="2621169F" w14:textId="77777777" w:rsidR="00187E86" w:rsidRDefault="00187E86" w:rsidP="000E3E5D">
      <w:pPr>
        <w:pStyle w:val="Default"/>
        <w:jc w:val="both"/>
        <w:rPr>
          <w:color w:val="auto"/>
          <w:sz w:val="23"/>
          <w:szCs w:val="23"/>
        </w:rPr>
      </w:pPr>
      <w:r>
        <w:rPr>
          <w:color w:val="auto"/>
          <w:sz w:val="23"/>
          <w:szCs w:val="23"/>
        </w:rPr>
        <w:t xml:space="preserve">3.2. Цена единицы Оборудования определяется согласно Спецификации (Приложение №1 к Договору) и указывается в Заказах в долларах США. Первичные учетные документы по форме ТОРГ-12, акт сдачи-приемки Оборудования и счет – фактура выставляются в рублях по официальному обменному курсу рубля к доллару США, установленному ЦБ РФ на дату подписания соответствующего Заказа. Рублевый эквивалент платежей по заказам на поставку Оборудования рассчитывается на основе официального обменного курса рубля по отношению к доллару США, установленному ЦБ РФ на дату подписания соответствующего Заказа. </w:t>
      </w:r>
    </w:p>
    <w:p w14:paraId="5E6D999E" w14:textId="77777777" w:rsidR="00187E86" w:rsidRDefault="00187E86" w:rsidP="000E3E5D">
      <w:pPr>
        <w:pStyle w:val="Default"/>
        <w:jc w:val="both"/>
        <w:rPr>
          <w:color w:val="auto"/>
          <w:sz w:val="23"/>
          <w:szCs w:val="23"/>
        </w:rPr>
      </w:pPr>
      <w:r>
        <w:rPr>
          <w:color w:val="auto"/>
          <w:sz w:val="23"/>
          <w:szCs w:val="23"/>
        </w:rPr>
        <w:t xml:space="preserve">3.3. Указанная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 </w:t>
      </w:r>
    </w:p>
    <w:p w14:paraId="2DAB23A8" w14:textId="77777777" w:rsidR="00187E86" w:rsidRDefault="00187E86" w:rsidP="000E3E5D">
      <w:pPr>
        <w:pStyle w:val="Default"/>
        <w:jc w:val="both"/>
        <w:rPr>
          <w:color w:val="auto"/>
          <w:sz w:val="23"/>
          <w:szCs w:val="23"/>
        </w:rPr>
      </w:pPr>
      <w:r>
        <w:rPr>
          <w:color w:val="auto"/>
          <w:sz w:val="23"/>
          <w:szCs w:val="23"/>
        </w:rPr>
        <w:t xml:space="preserve">3.4. 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 </w:t>
      </w:r>
    </w:p>
    <w:p w14:paraId="1983B508" w14:textId="77777777" w:rsidR="00187E86" w:rsidRDefault="00187E86" w:rsidP="000E3E5D">
      <w:pPr>
        <w:pStyle w:val="Default"/>
        <w:jc w:val="both"/>
        <w:rPr>
          <w:color w:val="auto"/>
          <w:sz w:val="23"/>
          <w:szCs w:val="23"/>
        </w:rPr>
      </w:pPr>
      <w:r>
        <w:rPr>
          <w:color w:val="auto"/>
          <w:sz w:val="23"/>
          <w:szCs w:val="23"/>
        </w:rPr>
        <w:t xml:space="preserve">3.5. Оплата цены Оборудования по соответствующему Заказу производится в рублях, в следующем порядке: </w:t>
      </w:r>
    </w:p>
    <w:p w14:paraId="6CC4B4F1" w14:textId="2383C588" w:rsidR="00187E86" w:rsidRDefault="00187E86" w:rsidP="000E3E5D">
      <w:pPr>
        <w:pStyle w:val="Default"/>
        <w:jc w:val="both"/>
        <w:rPr>
          <w:color w:val="auto"/>
          <w:sz w:val="23"/>
          <w:szCs w:val="23"/>
        </w:rPr>
      </w:pPr>
      <w:r>
        <w:rPr>
          <w:color w:val="auto"/>
          <w:sz w:val="23"/>
          <w:szCs w:val="23"/>
        </w:rPr>
        <w:t xml:space="preserve">3.5.1. Покупатель оплачивает 10 % (десять процентов) указанной в Заказе цены Оборудования, в течение </w:t>
      </w:r>
      <w:r w:rsidR="004D0013">
        <w:rPr>
          <w:color w:val="auto"/>
          <w:sz w:val="23"/>
          <w:szCs w:val="23"/>
        </w:rPr>
        <w:t>20</w:t>
      </w:r>
      <w:r>
        <w:rPr>
          <w:color w:val="auto"/>
          <w:sz w:val="23"/>
          <w:szCs w:val="23"/>
        </w:rPr>
        <w:t xml:space="preserve"> (</w:t>
      </w:r>
      <w:r w:rsidR="004D0013">
        <w:rPr>
          <w:color w:val="auto"/>
          <w:sz w:val="23"/>
          <w:szCs w:val="23"/>
        </w:rPr>
        <w:t>двадцати</w:t>
      </w:r>
      <w:r>
        <w:rPr>
          <w:color w:val="auto"/>
          <w:sz w:val="23"/>
          <w:szCs w:val="23"/>
        </w:rPr>
        <w:t xml:space="preserve">) календарных дней с даты получения оригинала счёта Поставщика. Поставщик выставляет указанный счёт не ранее даты подписания Сторонами соответствующего Заказа и не позднее 5 (пяти) рабочих дней, следующих за этой датой; </w:t>
      </w:r>
    </w:p>
    <w:p w14:paraId="515E74DD" w14:textId="103AE903" w:rsidR="00187E86" w:rsidRDefault="00187E86" w:rsidP="000E3E5D">
      <w:pPr>
        <w:pStyle w:val="Default"/>
        <w:jc w:val="both"/>
        <w:rPr>
          <w:color w:val="auto"/>
          <w:sz w:val="23"/>
          <w:szCs w:val="23"/>
        </w:rPr>
      </w:pPr>
      <w:r>
        <w:rPr>
          <w:color w:val="auto"/>
          <w:sz w:val="23"/>
          <w:szCs w:val="23"/>
        </w:rPr>
        <w:t xml:space="preserve">3.5.2. Покупатель оплачивает 90 % (девяносто процентов) указанной в соответствующем Заказе цены Оборудования в течение </w:t>
      </w:r>
      <w:r w:rsidR="0036043F">
        <w:rPr>
          <w:color w:val="auto"/>
          <w:sz w:val="23"/>
          <w:szCs w:val="23"/>
        </w:rPr>
        <w:t>___</w:t>
      </w:r>
      <w:r>
        <w:rPr>
          <w:color w:val="auto"/>
          <w:sz w:val="23"/>
          <w:szCs w:val="23"/>
        </w:rPr>
        <w:t>(</w:t>
      </w:r>
      <w:r w:rsidR="0036043F">
        <w:rPr>
          <w:color w:val="auto"/>
          <w:sz w:val="23"/>
          <w:szCs w:val="23"/>
        </w:rPr>
        <w:t>___________</w:t>
      </w:r>
      <w:r>
        <w:rPr>
          <w:color w:val="auto"/>
          <w:sz w:val="23"/>
          <w:szCs w:val="23"/>
        </w:rPr>
        <w:t xml:space="preserve">)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Оборудования, которое должно быть поставлено по соответствующему Заказу, если иное не предусмотрено в п. 9.12 настоящего Договора; </w:t>
      </w:r>
    </w:p>
    <w:p w14:paraId="2FB6311B" w14:textId="77777777" w:rsidR="00187E86" w:rsidRDefault="00187E86" w:rsidP="000E3E5D">
      <w:pPr>
        <w:pStyle w:val="Default"/>
        <w:jc w:val="both"/>
        <w:rPr>
          <w:color w:val="auto"/>
          <w:sz w:val="23"/>
          <w:szCs w:val="23"/>
        </w:rPr>
      </w:pPr>
      <w:r>
        <w:rPr>
          <w:color w:val="auto"/>
          <w:sz w:val="23"/>
          <w:szCs w:val="23"/>
        </w:rPr>
        <w:t xml:space="preserve">3.5.3. 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22 настоящего Договора. Все расходы и издержки по переводу денежных средств с расчётного </w:t>
      </w:r>
    </w:p>
    <w:p w14:paraId="7B86A515" w14:textId="77777777" w:rsidR="00187E86" w:rsidRDefault="00187E86" w:rsidP="000E3E5D">
      <w:pPr>
        <w:pStyle w:val="Default"/>
        <w:jc w:val="both"/>
        <w:rPr>
          <w:color w:val="auto"/>
          <w:sz w:val="23"/>
          <w:szCs w:val="23"/>
        </w:rPr>
      </w:pPr>
      <w:r>
        <w:rPr>
          <w:color w:val="auto"/>
          <w:sz w:val="23"/>
          <w:szCs w:val="23"/>
        </w:rPr>
        <w:t xml:space="preserve">счёта Покупателя на расчётный счёт Поставщика (включая, но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 </w:t>
      </w:r>
    </w:p>
    <w:p w14:paraId="77781362" w14:textId="77777777" w:rsidR="00187E86" w:rsidRDefault="00187E86" w:rsidP="000E3E5D">
      <w:pPr>
        <w:pStyle w:val="Default"/>
        <w:jc w:val="both"/>
        <w:rPr>
          <w:color w:val="auto"/>
          <w:sz w:val="23"/>
          <w:szCs w:val="23"/>
        </w:rPr>
      </w:pPr>
      <w:r>
        <w:rPr>
          <w:color w:val="auto"/>
          <w:sz w:val="23"/>
          <w:szCs w:val="23"/>
        </w:rPr>
        <w:t xml:space="preserve">3.5.4. 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 </w:t>
      </w:r>
    </w:p>
    <w:p w14:paraId="548C8113" w14:textId="77777777" w:rsidR="00187E86" w:rsidRDefault="00187E86" w:rsidP="000E3E5D">
      <w:pPr>
        <w:pStyle w:val="Default"/>
        <w:jc w:val="both"/>
        <w:rPr>
          <w:color w:val="auto"/>
          <w:sz w:val="23"/>
          <w:szCs w:val="23"/>
        </w:rPr>
      </w:pPr>
      <w:r>
        <w:rPr>
          <w:color w:val="auto"/>
          <w:sz w:val="23"/>
          <w:szCs w:val="23"/>
        </w:rPr>
        <w:t xml:space="preserve">3.6. Просрочка платежа, указанного в п. 3.5.1 настоящего Договора, произошедшая по вине Покупателя, может повлечь за собой задержку поставки Оборудовании на срок не больше, чем срок просрочки платежа. </w:t>
      </w:r>
    </w:p>
    <w:p w14:paraId="2D409417" w14:textId="77777777" w:rsidR="00187E86" w:rsidRDefault="00187E86" w:rsidP="000E3E5D">
      <w:pPr>
        <w:pStyle w:val="Default"/>
        <w:jc w:val="both"/>
        <w:rPr>
          <w:color w:val="auto"/>
          <w:sz w:val="23"/>
          <w:szCs w:val="23"/>
        </w:rPr>
      </w:pPr>
      <w:r>
        <w:rPr>
          <w:color w:val="auto"/>
          <w:sz w:val="23"/>
          <w:szCs w:val="23"/>
        </w:rPr>
        <w:t xml:space="preserve">3.7. 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 </w:t>
      </w:r>
    </w:p>
    <w:p w14:paraId="217DF632" w14:textId="77777777" w:rsidR="00187E86" w:rsidRDefault="00187E86" w:rsidP="000E3E5D">
      <w:pPr>
        <w:pStyle w:val="Default"/>
        <w:jc w:val="both"/>
        <w:rPr>
          <w:color w:val="auto"/>
          <w:sz w:val="23"/>
          <w:szCs w:val="23"/>
        </w:rPr>
      </w:pPr>
      <w:r>
        <w:rPr>
          <w:color w:val="auto"/>
          <w:sz w:val="23"/>
          <w:szCs w:val="23"/>
        </w:rPr>
        <w:lastRenderedPageBreak/>
        <w:t xml:space="preserve">3.8. Стороны признают, что с момента передачи Оборудования или отдельной партии Оборудования Поставщиком и до исполнения Покупателем обязанности по его оплате, Оборудование или отдельная партия Оборудования не будет находиться в залоге у Поставщика. </w:t>
      </w:r>
    </w:p>
    <w:p w14:paraId="785AACB5" w14:textId="77777777" w:rsidR="00187E86" w:rsidRDefault="00187E86" w:rsidP="000E3E5D">
      <w:pPr>
        <w:pStyle w:val="Default"/>
        <w:jc w:val="both"/>
        <w:rPr>
          <w:color w:val="auto"/>
          <w:sz w:val="23"/>
          <w:szCs w:val="23"/>
        </w:rPr>
      </w:pPr>
      <w:r>
        <w:rPr>
          <w:color w:val="auto"/>
          <w:sz w:val="23"/>
          <w:szCs w:val="23"/>
        </w:rPr>
        <w:t xml:space="preserve">3.9.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 </w:t>
      </w:r>
    </w:p>
    <w:p w14:paraId="49A0A612" w14:textId="77777777" w:rsidR="00187E86" w:rsidRDefault="00187E86" w:rsidP="000E3E5D">
      <w:pPr>
        <w:pStyle w:val="Default"/>
        <w:jc w:val="both"/>
        <w:rPr>
          <w:color w:val="auto"/>
          <w:sz w:val="23"/>
          <w:szCs w:val="23"/>
        </w:rPr>
      </w:pPr>
    </w:p>
    <w:p w14:paraId="330FE65E" w14:textId="77777777" w:rsidR="00187E86" w:rsidRDefault="00187E86" w:rsidP="000E3E5D">
      <w:pPr>
        <w:pStyle w:val="Default"/>
        <w:jc w:val="both"/>
        <w:rPr>
          <w:color w:val="auto"/>
          <w:sz w:val="23"/>
          <w:szCs w:val="23"/>
        </w:rPr>
      </w:pPr>
      <w:r>
        <w:rPr>
          <w:color w:val="auto"/>
          <w:sz w:val="23"/>
          <w:szCs w:val="23"/>
        </w:rPr>
        <w:t xml:space="preserve">Платеж, осуществлённый Покупателем в рамках исполнения Заказа, должен учитываться Поставщиком в точном соответствии с назначением такого платежа. Если иное не определено Сторонами, изменение Поставщиком назначения платежа не допускается (т.е. если осуществлённый Покупателем платёж позволяет установить его назначение, то он не может быть учтён Поставщиком в качестве исполнения обязательств по иному Заказу/Заказам). </w:t>
      </w:r>
    </w:p>
    <w:p w14:paraId="04057839" w14:textId="77777777" w:rsidR="00187E86" w:rsidRDefault="00187E86" w:rsidP="000E3E5D">
      <w:pPr>
        <w:pStyle w:val="Default"/>
        <w:jc w:val="both"/>
        <w:rPr>
          <w:color w:val="auto"/>
          <w:sz w:val="23"/>
          <w:szCs w:val="23"/>
        </w:rPr>
      </w:pPr>
      <w:bookmarkStart w:id="1" w:name="_Hlk9952719"/>
      <w:r>
        <w:rPr>
          <w:i/>
          <w:iCs/>
          <w:color w:val="auto"/>
          <w:sz w:val="23"/>
          <w:szCs w:val="23"/>
        </w:rPr>
        <w:t xml:space="preserve">3.10. В рамках исполнения Договора Стороны могут обмениваться следующими первичными учетными документами (счет-фактура, акт сдачи-приемки услуг,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или ЗАО «ПФ «СКБ Контур».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на сайте </w:t>
      </w:r>
      <w:r w:rsidR="004702A2" w:rsidRPr="004702A2">
        <w:rPr>
          <w:i/>
          <w:iCs/>
          <w:color w:val="auto"/>
          <w:sz w:val="23"/>
          <w:szCs w:val="23"/>
        </w:rPr>
        <w:t>http://www.bashtel.ru/dokumenty</w:t>
      </w:r>
      <w:r>
        <w:rPr>
          <w:i/>
          <w:iCs/>
          <w:color w:val="auto"/>
          <w:sz w:val="23"/>
          <w:szCs w:val="23"/>
        </w:rPr>
        <w:t xml:space="preserve">/. </w:t>
      </w:r>
    </w:p>
    <w:bookmarkEnd w:id="1"/>
    <w:p w14:paraId="60E1CE8A" w14:textId="77777777" w:rsidR="00187E86" w:rsidRDefault="00187E86" w:rsidP="000E3E5D">
      <w:pPr>
        <w:pStyle w:val="Default"/>
        <w:jc w:val="both"/>
        <w:rPr>
          <w:color w:val="auto"/>
          <w:sz w:val="23"/>
          <w:szCs w:val="23"/>
        </w:rPr>
      </w:pPr>
    </w:p>
    <w:p w14:paraId="51BD67F0" w14:textId="77777777" w:rsidR="00187E86" w:rsidRDefault="00187E86" w:rsidP="000E3E5D">
      <w:pPr>
        <w:pStyle w:val="Default"/>
        <w:jc w:val="center"/>
        <w:rPr>
          <w:color w:val="auto"/>
          <w:sz w:val="23"/>
          <w:szCs w:val="23"/>
        </w:rPr>
      </w:pPr>
      <w:r>
        <w:rPr>
          <w:color w:val="auto"/>
          <w:sz w:val="23"/>
          <w:szCs w:val="23"/>
        </w:rPr>
        <w:t>4. ТРЕБОВАНИЯ К ОБОРУДОВАНИЮ</w:t>
      </w:r>
    </w:p>
    <w:p w14:paraId="6A4939ED" w14:textId="77777777" w:rsidR="00187E86" w:rsidRDefault="00187E86" w:rsidP="000E3E5D">
      <w:pPr>
        <w:pStyle w:val="Default"/>
        <w:jc w:val="both"/>
        <w:rPr>
          <w:color w:val="auto"/>
          <w:sz w:val="23"/>
          <w:szCs w:val="23"/>
        </w:rPr>
      </w:pPr>
    </w:p>
    <w:p w14:paraId="16402DD7" w14:textId="77777777" w:rsidR="00187E86" w:rsidRDefault="00187E86" w:rsidP="000E3E5D">
      <w:pPr>
        <w:pStyle w:val="Default"/>
        <w:jc w:val="both"/>
        <w:rPr>
          <w:color w:val="auto"/>
          <w:sz w:val="23"/>
          <w:szCs w:val="23"/>
        </w:rPr>
      </w:pPr>
      <w:r>
        <w:rPr>
          <w:color w:val="auto"/>
          <w:sz w:val="23"/>
          <w:szCs w:val="23"/>
        </w:rPr>
        <w:t xml:space="preserve">4.1. Качество Оборудования должно соответствовать требованиям нормативных правовых актов Российской Федерации, условиям согласованного Сторонами Заказа, а также </w:t>
      </w:r>
    </w:p>
    <w:p w14:paraId="372B446F" w14:textId="77777777" w:rsidR="00187E86" w:rsidRDefault="00187E86" w:rsidP="000E3E5D">
      <w:pPr>
        <w:pStyle w:val="Default"/>
        <w:jc w:val="both"/>
        <w:rPr>
          <w:color w:val="auto"/>
          <w:sz w:val="23"/>
          <w:szCs w:val="23"/>
        </w:rPr>
      </w:pPr>
      <w:r>
        <w:rPr>
          <w:color w:val="auto"/>
          <w:sz w:val="23"/>
          <w:szCs w:val="23"/>
        </w:rPr>
        <w:t xml:space="preserve">положениям указанной в п. 6.1 настоящего Договора документации, относящейся к Оборудованию. </w:t>
      </w:r>
    </w:p>
    <w:p w14:paraId="11ED1A10" w14:textId="77777777" w:rsidR="00187E86" w:rsidRDefault="00187E86" w:rsidP="000E3E5D">
      <w:pPr>
        <w:pStyle w:val="Default"/>
        <w:jc w:val="both"/>
        <w:rPr>
          <w:color w:val="auto"/>
          <w:sz w:val="23"/>
          <w:szCs w:val="23"/>
        </w:rPr>
      </w:pPr>
      <w:r>
        <w:rPr>
          <w:color w:val="auto"/>
          <w:sz w:val="23"/>
          <w:szCs w:val="23"/>
        </w:rPr>
        <w:t xml:space="preserve">4.2. Если иное не предусмотрено в согласованном Сторонами Заказе, Оборудование должно быть новым, ранее в эксплуатации не состоявшим. </w:t>
      </w:r>
    </w:p>
    <w:p w14:paraId="500D9315" w14:textId="77777777" w:rsidR="00187E86" w:rsidRDefault="00187E86" w:rsidP="000E3E5D">
      <w:pPr>
        <w:pStyle w:val="Default"/>
        <w:jc w:val="both"/>
        <w:rPr>
          <w:color w:val="auto"/>
          <w:sz w:val="23"/>
          <w:szCs w:val="23"/>
        </w:rPr>
      </w:pPr>
      <w:r>
        <w:rPr>
          <w:color w:val="auto"/>
          <w:sz w:val="23"/>
          <w:szCs w:val="23"/>
        </w:rPr>
        <w:t xml:space="preserve">4.3. 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 </w:t>
      </w:r>
    </w:p>
    <w:p w14:paraId="33D05A1B" w14:textId="77777777" w:rsidR="00187E86" w:rsidRDefault="00187E86" w:rsidP="000E3E5D">
      <w:pPr>
        <w:pStyle w:val="Default"/>
        <w:jc w:val="both"/>
        <w:rPr>
          <w:color w:val="auto"/>
          <w:sz w:val="23"/>
          <w:szCs w:val="23"/>
        </w:rPr>
      </w:pPr>
      <w:r>
        <w:rPr>
          <w:color w:val="auto"/>
          <w:sz w:val="23"/>
          <w:szCs w:val="23"/>
        </w:rPr>
        <w:t xml:space="preserve">4.4. 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14:paraId="5B1D909A" w14:textId="77777777" w:rsidR="00187E86" w:rsidRDefault="00187E86" w:rsidP="000E3E5D">
      <w:pPr>
        <w:pStyle w:val="Default"/>
        <w:jc w:val="both"/>
        <w:rPr>
          <w:color w:val="auto"/>
          <w:sz w:val="23"/>
          <w:szCs w:val="23"/>
        </w:rPr>
      </w:pPr>
      <w:r>
        <w:rPr>
          <w:color w:val="auto"/>
          <w:sz w:val="23"/>
          <w:szCs w:val="23"/>
        </w:rPr>
        <w:t xml:space="preserve">4.5. Поставщик подтверждает, что Покупателю в связи с владением, пользованием, распоряжением Оборудованием не 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Покупателем объектов интеллектуальной деятельности Поставщика или третьих лиц при использовании Оборудования и Программного обеспечения. </w:t>
      </w:r>
    </w:p>
    <w:p w14:paraId="18415923" w14:textId="77777777" w:rsidR="00187E86" w:rsidRDefault="00187E86" w:rsidP="000E3E5D">
      <w:pPr>
        <w:pStyle w:val="Default"/>
        <w:jc w:val="both"/>
        <w:rPr>
          <w:color w:val="auto"/>
          <w:sz w:val="23"/>
          <w:szCs w:val="23"/>
        </w:rPr>
      </w:pPr>
      <w:r>
        <w:rPr>
          <w:color w:val="auto"/>
          <w:sz w:val="23"/>
          <w:szCs w:val="23"/>
        </w:rPr>
        <w:t xml:space="preserve">4.6. Оборудование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 </w:t>
      </w:r>
    </w:p>
    <w:p w14:paraId="1E054A7D" w14:textId="77777777" w:rsidR="00187E86" w:rsidRDefault="00187E86" w:rsidP="000E3E5D">
      <w:pPr>
        <w:pStyle w:val="Default"/>
        <w:jc w:val="both"/>
        <w:rPr>
          <w:color w:val="auto"/>
          <w:sz w:val="23"/>
          <w:szCs w:val="23"/>
        </w:rPr>
      </w:pPr>
    </w:p>
    <w:p w14:paraId="4C076EC8" w14:textId="77777777" w:rsidR="00187E86" w:rsidRDefault="00187E86" w:rsidP="000E3E5D">
      <w:pPr>
        <w:pStyle w:val="Default"/>
        <w:jc w:val="center"/>
        <w:rPr>
          <w:color w:val="auto"/>
          <w:sz w:val="23"/>
          <w:szCs w:val="23"/>
        </w:rPr>
      </w:pPr>
      <w:r>
        <w:rPr>
          <w:color w:val="auto"/>
          <w:sz w:val="23"/>
          <w:szCs w:val="23"/>
        </w:rPr>
        <w:t>5. ГАРАНТИЯ КАЧЕСТВА ОБОРУДОВАНИЯ</w:t>
      </w:r>
    </w:p>
    <w:p w14:paraId="5431D289" w14:textId="77777777" w:rsidR="00187E86" w:rsidRDefault="00187E86" w:rsidP="000E3E5D">
      <w:pPr>
        <w:pStyle w:val="Default"/>
        <w:jc w:val="both"/>
        <w:rPr>
          <w:color w:val="auto"/>
          <w:sz w:val="23"/>
          <w:szCs w:val="23"/>
        </w:rPr>
      </w:pPr>
    </w:p>
    <w:p w14:paraId="1666B07B" w14:textId="77777777" w:rsidR="00187E86" w:rsidRDefault="00187E86" w:rsidP="000E3E5D">
      <w:pPr>
        <w:pStyle w:val="Default"/>
        <w:jc w:val="both"/>
        <w:rPr>
          <w:color w:val="auto"/>
          <w:sz w:val="23"/>
          <w:szCs w:val="23"/>
        </w:rPr>
      </w:pPr>
      <w:r>
        <w:rPr>
          <w:color w:val="auto"/>
          <w:sz w:val="23"/>
          <w:szCs w:val="23"/>
        </w:rPr>
        <w:t xml:space="preserve">5.1. Поставщик гарантирует, что Оборудование, включая все его составные части, будет пригодным для использования в соответствии Техническими требованиями в течение 5 (Пяти) лет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приёмки Оборудования по товарной накладной по форме ТОРГ-12, Гарантийный срок в размере 5 (Пяти) лет исчисляется с даты истечения 6 месяцев со дня подписания Сторонами товарной накладной по форме ТОРГ-12. </w:t>
      </w:r>
    </w:p>
    <w:p w14:paraId="7C8D28EF" w14:textId="77777777" w:rsidR="00187E86" w:rsidRDefault="00187E86" w:rsidP="000E3E5D">
      <w:pPr>
        <w:pStyle w:val="Default"/>
        <w:jc w:val="both"/>
        <w:rPr>
          <w:color w:val="auto"/>
          <w:sz w:val="23"/>
          <w:szCs w:val="23"/>
        </w:rPr>
      </w:pPr>
      <w:r>
        <w:rPr>
          <w:color w:val="auto"/>
          <w:sz w:val="23"/>
          <w:szCs w:val="23"/>
        </w:rPr>
        <w:t xml:space="preserve">5.2. 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 </w:t>
      </w:r>
    </w:p>
    <w:p w14:paraId="4E685940" w14:textId="77777777" w:rsidR="00187E86" w:rsidRDefault="00187E86" w:rsidP="000E3E5D">
      <w:pPr>
        <w:pStyle w:val="Default"/>
        <w:jc w:val="both"/>
        <w:rPr>
          <w:color w:val="auto"/>
          <w:sz w:val="23"/>
          <w:szCs w:val="23"/>
        </w:rPr>
      </w:pPr>
      <w:r>
        <w:rPr>
          <w:color w:val="auto"/>
          <w:sz w:val="23"/>
          <w:szCs w:val="23"/>
        </w:rPr>
        <w:t xml:space="preserve">5.3. 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 </w:t>
      </w:r>
    </w:p>
    <w:p w14:paraId="1434D2FB" w14:textId="77777777" w:rsidR="00187E86" w:rsidRDefault="00187E86" w:rsidP="000E3E5D">
      <w:pPr>
        <w:pStyle w:val="Default"/>
        <w:jc w:val="both"/>
        <w:rPr>
          <w:color w:val="auto"/>
          <w:sz w:val="23"/>
          <w:szCs w:val="23"/>
        </w:rPr>
      </w:pPr>
      <w:r>
        <w:rPr>
          <w:color w:val="auto"/>
          <w:sz w:val="23"/>
          <w:szCs w:val="23"/>
        </w:rPr>
        <w:t xml:space="preserve">5.4. 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 </w:t>
      </w:r>
    </w:p>
    <w:p w14:paraId="498E9BC8" w14:textId="77777777" w:rsidR="00187E86" w:rsidRDefault="00187E86" w:rsidP="000E3E5D">
      <w:pPr>
        <w:pStyle w:val="Default"/>
        <w:jc w:val="both"/>
        <w:rPr>
          <w:color w:val="auto"/>
          <w:sz w:val="23"/>
          <w:szCs w:val="23"/>
        </w:rPr>
      </w:pPr>
      <w:r>
        <w:rPr>
          <w:color w:val="auto"/>
          <w:sz w:val="23"/>
          <w:szCs w:val="23"/>
        </w:rPr>
        <w:t xml:space="preserve">5.5. 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 </w:t>
      </w:r>
    </w:p>
    <w:p w14:paraId="7EFB351F" w14:textId="77777777" w:rsidR="00187E86" w:rsidRDefault="00187E86" w:rsidP="000E3E5D">
      <w:pPr>
        <w:pStyle w:val="Default"/>
        <w:jc w:val="both"/>
        <w:rPr>
          <w:color w:val="auto"/>
          <w:sz w:val="23"/>
          <w:szCs w:val="23"/>
        </w:rPr>
      </w:pPr>
      <w:r>
        <w:rPr>
          <w:color w:val="auto"/>
          <w:sz w:val="23"/>
          <w:szCs w:val="23"/>
        </w:rPr>
        <w:t xml:space="preserve">5.6. 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 </w:t>
      </w:r>
    </w:p>
    <w:p w14:paraId="0631F4EE" w14:textId="77777777" w:rsidR="00187E86" w:rsidRDefault="00187E86" w:rsidP="000E3E5D">
      <w:pPr>
        <w:pStyle w:val="Default"/>
        <w:jc w:val="both"/>
        <w:rPr>
          <w:color w:val="auto"/>
          <w:sz w:val="23"/>
          <w:szCs w:val="23"/>
        </w:rPr>
      </w:pPr>
      <w:r>
        <w:rPr>
          <w:color w:val="auto"/>
          <w:sz w:val="23"/>
          <w:szCs w:val="23"/>
        </w:rPr>
        <w:t xml:space="preserve">5.6.1. соразмерного уменьшения цены Оборудования (возврата Покупателю соответствующих денежных средств); </w:t>
      </w:r>
    </w:p>
    <w:p w14:paraId="458DFBF1" w14:textId="77777777" w:rsidR="00187E86" w:rsidRDefault="00187E86" w:rsidP="000E3E5D">
      <w:pPr>
        <w:pStyle w:val="Default"/>
        <w:jc w:val="both"/>
        <w:rPr>
          <w:color w:val="auto"/>
          <w:sz w:val="23"/>
          <w:szCs w:val="23"/>
        </w:rPr>
      </w:pPr>
      <w:r>
        <w:rPr>
          <w:color w:val="auto"/>
          <w:sz w:val="23"/>
          <w:szCs w:val="23"/>
        </w:rPr>
        <w:t xml:space="preserve">5.6.2. устранения выявленных недостатков силами и за счёт Поставщика; </w:t>
      </w:r>
    </w:p>
    <w:p w14:paraId="73073034" w14:textId="77777777" w:rsidR="00187E86" w:rsidRDefault="00187E86" w:rsidP="000E3E5D">
      <w:pPr>
        <w:pStyle w:val="Default"/>
        <w:jc w:val="both"/>
        <w:rPr>
          <w:color w:val="auto"/>
          <w:sz w:val="23"/>
          <w:szCs w:val="23"/>
        </w:rPr>
      </w:pPr>
      <w:r>
        <w:rPr>
          <w:color w:val="auto"/>
          <w:sz w:val="23"/>
          <w:szCs w:val="23"/>
        </w:rPr>
        <w:t xml:space="preserve">5.6.3. возмещения своих расходов на устранение недостатков Оборудования. </w:t>
      </w:r>
    </w:p>
    <w:p w14:paraId="75D12B0E" w14:textId="77777777" w:rsidR="00187E86" w:rsidRDefault="00187E86" w:rsidP="000E3E5D">
      <w:pPr>
        <w:pStyle w:val="Default"/>
        <w:jc w:val="both"/>
        <w:rPr>
          <w:color w:val="auto"/>
          <w:sz w:val="23"/>
          <w:szCs w:val="23"/>
        </w:rPr>
      </w:pPr>
      <w:r>
        <w:rPr>
          <w:color w:val="auto"/>
          <w:sz w:val="23"/>
          <w:szCs w:val="23"/>
        </w:rPr>
        <w:t xml:space="preserve">5.6.4. возврата Покупателю всех денежных средств, выплаченных по Заказу, если однотипные недостатки Оборудования выявлены более чем у 25% (двадцати пяти процентов) единиц Оборудования или партии Оборудования, поставленного (поставленной) по Заказу. Оборудование в таком случае подлежит возврату Поставщику, который должен самостоятельно и за свой счёт осуществить вывоз Оборудования с площадок Покупателя. Выплата денежных средств в этом случае должна быть произведена Продавцом в течение 10 (десяти) рабочих дней со дня получения соответствующего требования Покупателя в письменной форме. </w:t>
      </w:r>
    </w:p>
    <w:p w14:paraId="746DB523" w14:textId="77777777" w:rsidR="00187E86" w:rsidRDefault="00187E86" w:rsidP="000E3E5D">
      <w:pPr>
        <w:pStyle w:val="Default"/>
        <w:jc w:val="both"/>
        <w:rPr>
          <w:color w:val="auto"/>
          <w:sz w:val="23"/>
          <w:szCs w:val="23"/>
        </w:rPr>
      </w:pPr>
      <w:r>
        <w:rPr>
          <w:color w:val="auto"/>
          <w:sz w:val="23"/>
          <w:szCs w:val="23"/>
        </w:rPr>
        <w:t xml:space="preserve">5.7. В случае существенного нарушения требований к качеству Оборудования Покупатель вправе по своему выбору: </w:t>
      </w:r>
    </w:p>
    <w:p w14:paraId="2FCB0610" w14:textId="77777777" w:rsidR="00187E86" w:rsidRDefault="00187E86" w:rsidP="000E3E5D">
      <w:pPr>
        <w:pStyle w:val="Default"/>
        <w:jc w:val="both"/>
        <w:rPr>
          <w:color w:val="auto"/>
          <w:sz w:val="23"/>
          <w:szCs w:val="23"/>
        </w:rPr>
      </w:pPr>
      <w:r>
        <w:rPr>
          <w:color w:val="auto"/>
          <w:sz w:val="23"/>
          <w:szCs w:val="23"/>
        </w:rPr>
        <w:t xml:space="preserve">5.7.1. потребовать от Поставщика замены Оборудования ненадлежащего качества на Оборудование, соответствующее условиям настоящего Договора; </w:t>
      </w:r>
    </w:p>
    <w:p w14:paraId="1AB46184" w14:textId="77777777" w:rsidR="00187E86" w:rsidRDefault="00187E86" w:rsidP="000E3E5D">
      <w:pPr>
        <w:pStyle w:val="Default"/>
        <w:jc w:val="both"/>
        <w:rPr>
          <w:color w:val="auto"/>
          <w:sz w:val="23"/>
          <w:szCs w:val="23"/>
        </w:rPr>
      </w:pPr>
      <w:r>
        <w:rPr>
          <w:color w:val="auto"/>
          <w:sz w:val="23"/>
          <w:szCs w:val="23"/>
        </w:rPr>
        <w:t xml:space="preserve">5.7.2. 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 </w:t>
      </w:r>
    </w:p>
    <w:p w14:paraId="150DC64B" w14:textId="77777777" w:rsidR="00187E86" w:rsidRDefault="00187E86" w:rsidP="000E3E5D">
      <w:pPr>
        <w:pStyle w:val="Default"/>
        <w:jc w:val="both"/>
        <w:rPr>
          <w:color w:val="auto"/>
          <w:sz w:val="23"/>
          <w:szCs w:val="23"/>
        </w:rPr>
      </w:pPr>
      <w:r>
        <w:rPr>
          <w:color w:val="auto"/>
          <w:sz w:val="23"/>
          <w:szCs w:val="23"/>
        </w:rPr>
        <w:t xml:space="preserve">5.8. Поставщик обязуется осуществлять ремонт (замену) Оборудования в срок не более 1 (одного) месяца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 </w:t>
      </w:r>
    </w:p>
    <w:p w14:paraId="4C7CEDB5" w14:textId="77777777" w:rsidR="00187E86" w:rsidRDefault="00187E86" w:rsidP="000E3E5D">
      <w:pPr>
        <w:pStyle w:val="Default"/>
        <w:jc w:val="both"/>
        <w:rPr>
          <w:color w:val="auto"/>
          <w:sz w:val="23"/>
          <w:szCs w:val="23"/>
        </w:rPr>
      </w:pPr>
      <w:r>
        <w:rPr>
          <w:color w:val="auto"/>
          <w:sz w:val="23"/>
          <w:szCs w:val="23"/>
        </w:rPr>
        <w:t xml:space="preserve">5.9. 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 </w:t>
      </w:r>
    </w:p>
    <w:p w14:paraId="6FB81703" w14:textId="77777777" w:rsidR="00187E86" w:rsidRDefault="00187E86" w:rsidP="000E3E5D">
      <w:pPr>
        <w:pStyle w:val="Default"/>
        <w:jc w:val="both"/>
        <w:rPr>
          <w:color w:val="auto"/>
          <w:sz w:val="23"/>
          <w:szCs w:val="23"/>
        </w:rPr>
      </w:pPr>
      <w:r>
        <w:rPr>
          <w:color w:val="auto"/>
          <w:sz w:val="23"/>
          <w:szCs w:val="23"/>
        </w:rPr>
        <w:t xml:space="preserve">5.10. 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15 (пятнадцати) календарных дней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 </w:t>
      </w:r>
    </w:p>
    <w:p w14:paraId="0457BB44" w14:textId="77777777" w:rsidR="00187E86" w:rsidRDefault="00187E86" w:rsidP="000E3E5D">
      <w:pPr>
        <w:pStyle w:val="Default"/>
        <w:jc w:val="both"/>
        <w:rPr>
          <w:color w:val="auto"/>
          <w:sz w:val="23"/>
          <w:szCs w:val="23"/>
        </w:rPr>
      </w:pPr>
      <w:r>
        <w:rPr>
          <w:color w:val="auto"/>
          <w:sz w:val="23"/>
          <w:szCs w:val="23"/>
        </w:rPr>
        <w:t xml:space="preserve">5.11. При выполнении требований Покупателя, указанных в </w:t>
      </w:r>
      <w:proofErr w:type="spellStart"/>
      <w:r>
        <w:rPr>
          <w:color w:val="auto"/>
          <w:sz w:val="23"/>
          <w:szCs w:val="23"/>
        </w:rPr>
        <w:t>п.п</w:t>
      </w:r>
      <w:proofErr w:type="spellEnd"/>
      <w:r>
        <w:rPr>
          <w:color w:val="auto"/>
          <w:sz w:val="23"/>
          <w:szCs w:val="23"/>
        </w:rPr>
        <w:t xml:space="preserve">. 5.6.2, 5.7.1, 5.7.2 и обязательств Поставщика, указанных в </w:t>
      </w:r>
      <w:proofErr w:type="spellStart"/>
      <w:r>
        <w:rPr>
          <w:color w:val="auto"/>
          <w:sz w:val="23"/>
          <w:szCs w:val="23"/>
        </w:rPr>
        <w:t>п.п</w:t>
      </w:r>
      <w:proofErr w:type="spellEnd"/>
      <w:r>
        <w:rPr>
          <w:color w:val="auto"/>
          <w:sz w:val="23"/>
          <w:szCs w:val="23"/>
        </w:rPr>
        <w:t xml:space="preserve"> 5.8, 5.10 настоящего Договора, Поставщик обязуется своими силами и за свой счёт обеспечивать: </w:t>
      </w:r>
    </w:p>
    <w:p w14:paraId="34B7C5D8" w14:textId="77777777" w:rsidR="00187E86" w:rsidRDefault="00187E86" w:rsidP="000E3E5D">
      <w:pPr>
        <w:pStyle w:val="Default"/>
        <w:jc w:val="both"/>
        <w:rPr>
          <w:color w:val="auto"/>
          <w:sz w:val="23"/>
          <w:szCs w:val="23"/>
        </w:rPr>
      </w:pPr>
      <w:r>
        <w:rPr>
          <w:color w:val="auto"/>
          <w:sz w:val="23"/>
          <w:szCs w:val="23"/>
        </w:rPr>
        <w:t xml:space="preserve">5.11.1. 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 </w:t>
      </w:r>
    </w:p>
    <w:p w14:paraId="092DB468" w14:textId="77777777" w:rsidR="00187E86" w:rsidRDefault="00187E86" w:rsidP="000E3E5D">
      <w:pPr>
        <w:pStyle w:val="Default"/>
        <w:jc w:val="both"/>
        <w:rPr>
          <w:color w:val="auto"/>
          <w:sz w:val="23"/>
          <w:szCs w:val="23"/>
        </w:rPr>
      </w:pPr>
      <w:r>
        <w:rPr>
          <w:color w:val="auto"/>
          <w:sz w:val="23"/>
          <w:szCs w:val="23"/>
        </w:rPr>
        <w:t xml:space="preserve">5.11.2. вывоз Оборудования по каждому соответствующему адресу доставки (в случае, если Покупатель заявит об отказе от исполнения настоящего Договора); </w:t>
      </w:r>
    </w:p>
    <w:p w14:paraId="396EB174" w14:textId="77777777" w:rsidR="00187E86" w:rsidRDefault="00187E86" w:rsidP="000E3E5D">
      <w:pPr>
        <w:pStyle w:val="Default"/>
        <w:jc w:val="both"/>
        <w:rPr>
          <w:color w:val="auto"/>
          <w:sz w:val="23"/>
          <w:szCs w:val="23"/>
        </w:rPr>
      </w:pPr>
      <w:r>
        <w:rPr>
          <w:color w:val="auto"/>
          <w:sz w:val="23"/>
          <w:szCs w:val="23"/>
        </w:rPr>
        <w:t xml:space="preserve">5.11.3. погрузку, транспортировку и разгрузку, а также страхование Оборудования из подменного фонда на период их транспортировки и использования. </w:t>
      </w:r>
    </w:p>
    <w:p w14:paraId="669A8767" w14:textId="77777777" w:rsidR="00187E86" w:rsidRDefault="00187E86" w:rsidP="000E3E5D">
      <w:pPr>
        <w:pStyle w:val="Default"/>
        <w:jc w:val="both"/>
        <w:rPr>
          <w:color w:val="auto"/>
          <w:sz w:val="23"/>
          <w:szCs w:val="23"/>
        </w:rPr>
      </w:pPr>
      <w:r>
        <w:rPr>
          <w:color w:val="auto"/>
          <w:sz w:val="23"/>
          <w:szCs w:val="23"/>
        </w:rPr>
        <w:t xml:space="preserve">5.12. В целях проведения ремонта (замены) Оборудования, а равно в целях получения </w:t>
      </w:r>
    </w:p>
    <w:p w14:paraId="51497992" w14:textId="77777777" w:rsidR="00187E86" w:rsidRDefault="00187E86" w:rsidP="000E3E5D">
      <w:pPr>
        <w:pStyle w:val="Default"/>
        <w:jc w:val="both"/>
        <w:rPr>
          <w:color w:val="auto"/>
          <w:sz w:val="23"/>
          <w:szCs w:val="23"/>
        </w:rPr>
      </w:pPr>
      <w:r>
        <w:rPr>
          <w:color w:val="auto"/>
          <w:sz w:val="23"/>
          <w:szCs w:val="23"/>
        </w:rPr>
        <w:t xml:space="preserve">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14:paraId="0AC9B93F" w14:textId="77777777" w:rsidR="00187E86" w:rsidRDefault="00187E86" w:rsidP="000E3E5D">
      <w:pPr>
        <w:pStyle w:val="Default"/>
        <w:jc w:val="both"/>
        <w:rPr>
          <w:color w:val="auto"/>
          <w:sz w:val="23"/>
          <w:szCs w:val="23"/>
        </w:rPr>
      </w:pPr>
      <w:r>
        <w:rPr>
          <w:color w:val="auto"/>
          <w:sz w:val="23"/>
          <w:szCs w:val="23"/>
        </w:rPr>
        <w:t xml:space="preserve">5.13. Поставщик гарантирует, что Сервисные центры обязуются солидарно с Поставщиком в установленном Договором порядке выполнять требования Покупателя по ремонту (замене) Оборудования. </w:t>
      </w:r>
    </w:p>
    <w:p w14:paraId="77D46C3E" w14:textId="77777777" w:rsidR="00187E86" w:rsidRDefault="00187E86" w:rsidP="000E3E5D">
      <w:pPr>
        <w:pStyle w:val="Default"/>
        <w:jc w:val="both"/>
        <w:rPr>
          <w:color w:val="auto"/>
          <w:sz w:val="23"/>
          <w:szCs w:val="23"/>
        </w:rPr>
      </w:pPr>
      <w:r>
        <w:rPr>
          <w:color w:val="auto"/>
          <w:sz w:val="23"/>
          <w:szCs w:val="23"/>
        </w:rPr>
        <w:t xml:space="preserve">5.14. Поставщик обязуется осуществлять гарантийную поддержку в соответствии с условиями Приложения № 3 к настоящему Договору. </w:t>
      </w:r>
    </w:p>
    <w:p w14:paraId="2B4975DE" w14:textId="77777777" w:rsidR="00187E86" w:rsidRDefault="00187E86" w:rsidP="000E3E5D">
      <w:pPr>
        <w:pStyle w:val="Default"/>
        <w:jc w:val="both"/>
        <w:rPr>
          <w:color w:val="auto"/>
          <w:sz w:val="23"/>
          <w:szCs w:val="23"/>
        </w:rPr>
      </w:pPr>
    </w:p>
    <w:p w14:paraId="3C3B9C7E" w14:textId="77777777" w:rsidR="00187E86" w:rsidRDefault="00187E86" w:rsidP="000E3E5D">
      <w:pPr>
        <w:pStyle w:val="Default"/>
        <w:jc w:val="center"/>
        <w:rPr>
          <w:color w:val="auto"/>
          <w:sz w:val="23"/>
          <w:szCs w:val="23"/>
        </w:rPr>
      </w:pPr>
      <w:r>
        <w:rPr>
          <w:color w:val="auto"/>
          <w:sz w:val="23"/>
          <w:szCs w:val="23"/>
        </w:rPr>
        <w:t>6. ТРЕБОВАНИЯ К ДОКУМЕНТАМ, ОТНОСЯЩИМСЯ К ОБОРУДОВАНИЮ</w:t>
      </w:r>
    </w:p>
    <w:p w14:paraId="55EF5541" w14:textId="77777777" w:rsidR="00187E86" w:rsidRDefault="00187E86" w:rsidP="000E3E5D">
      <w:pPr>
        <w:pStyle w:val="Default"/>
        <w:jc w:val="both"/>
        <w:rPr>
          <w:color w:val="auto"/>
          <w:sz w:val="23"/>
          <w:szCs w:val="23"/>
        </w:rPr>
      </w:pPr>
    </w:p>
    <w:p w14:paraId="59A68364" w14:textId="77777777" w:rsidR="00187E86" w:rsidRDefault="00187E86" w:rsidP="000E3E5D">
      <w:pPr>
        <w:pStyle w:val="Default"/>
        <w:jc w:val="both"/>
        <w:rPr>
          <w:color w:val="auto"/>
          <w:sz w:val="23"/>
          <w:szCs w:val="23"/>
        </w:rPr>
      </w:pPr>
      <w:r>
        <w:rPr>
          <w:color w:val="auto"/>
          <w:sz w:val="23"/>
          <w:szCs w:val="23"/>
        </w:rPr>
        <w:t xml:space="preserve">6.1. Поставщик обязуется в сроки, установленные в п. 9.2 настоящего Договора, передать Покупателю: </w:t>
      </w:r>
    </w:p>
    <w:p w14:paraId="640B78EE" w14:textId="77777777" w:rsidR="00187E86" w:rsidRDefault="00187E86" w:rsidP="000E3E5D">
      <w:pPr>
        <w:pStyle w:val="Default"/>
        <w:jc w:val="both"/>
        <w:rPr>
          <w:color w:val="auto"/>
          <w:sz w:val="23"/>
          <w:szCs w:val="23"/>
        </w:rPr>
      </w:pPr>
    </w:p>
    <w:p w14:paraId="272B27FE" w14:textId="77777777" w:rsidR="00187E86" w:rsidRDefault="00187E86" w:rsidP="000E3E5D">
      <w:pPr>
        <w:pStyle w:val="Default"/>
        <w:jc w:val="both"/>
        <w:rPr>
          <w:color w:val="auto"/>
          <w:sz w:val="23"/>
          <w:szCs w:val="23"/>
        </w:rPr>
      </w:pPr>
      <w:r>
        <w:rPr>
          <w:color w:val="auto"/>
          <w:sz w:val="23"/>
          <w:szCs w:val="23"/>
        </w:rPr>
        <w:t xml:space="preserve">- все относящиеся к Оборудованию документы (технический паспорт, сервисную книжку, инструкцию по эксплуатации, перечень ПО, установленного на Оборудовании, условия использования Программного обеспечения (лицензионные условия) и т.п.), предусмотренные нормативными правовыми актами Российской Федерации и настоящим Договором; </w:t>
      </w:r>
    </w:p>
    <w:p w14:paraId="3DA9F378" w14:textId="77777777" w:rsidR="00187E86" w:rsidRDefault="00187E86" w:rsidP="000E3E5D">
      <w:pPr>
        <w:pStyle w:val="Default"/>
        <w:jc w:val="both"/>
        <w:rPr>
          <w:color w:val="auto"/>
          <w:sz w:val="23"/>
          <w:szCs w:val="23"/>
        </w:rPr>
      </w:pPr>
      <w:r>
        <w:rPr>
          <w:color w:val="auto"/>
          <w:sz w:val="23"/>
          <w:szCs w:val="23"/>
        </w:rPr>
        <w:t xml:space="preserve">- 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 </w:t>
      </w:r>
    </w:p>
    <w:p w14:paraId="3BEE2546" w14:textId="77777777" w:rsidR="00187E86" w:rsidRDefault="00187E86" w:rsidP="000E3E5D">
      <w:pPr>
        <w:pStyle w:val="Default"/>
        <w:jc w:val="both"/>
        <w:rPr>
          <w:color w:val="auto"/>
          <w:sz w:val="23"/>
          <w:szCs w:val="23"/>
        </w:rPr>
      </w:pPr>
      <w:r>
        <w:rPr>
          <w:color w:val="auto"/>
          <w:sz w:val="23"/>
          <w:szCs w:val="23"/>
        </w:rPr>
        <w:t xml:space="preserve">6.2. Если согласно законодательству Российской Федерации условием использования Оборудования и/или ПО </w:t>
      </w:r>
      <w:proofErr w:type="spellStart"/>
      <w:r>
        <w:rPr>
          <w:color w:val="auto"/>
          <w:sz w:val="23"/>
          <w:szCs w:val="23"/>
        </w:rPr>
        <w:t>по</w:t>
      </w:r>
      <w:proofErr w:type="spellEnd"/>
      <w:r>
        <w:rPr>
          <w:color w:val="auto"/>
          <w:sz w:val="23"/>
          <w:szCs w:val="23"/>
        </w:rPr>
        <w:t xml:space="preserve"> его назначению является обязательное подтверждение соответствия Оборудования и/или ПО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и/или ПО указанным требованиям. </w:t>
      </w:r>
    </w:p>
    <w:p w14:paraId="3A18D0BC" w14:textId="77777777" w:rsidR="00187E86" w:rsidRDefault="00187E86" w:rsidP="000E3E5D">
      <w:pPr>
        <w:pStyle w:val="Default"/>
        <w:jc w:val="both"/>
        <w:rPr>
          <w:color w:val="auto"/>
          <w:sz w:val="23"/>
          <w:szCs w:val="23"/>
        </w:rPr>
      </w:pPr>
      <w:r>
        <w:rPr>
          <w:color w:val="auto"/>
          <w:sz w:val="23"/>
          <w:szCs w:val="23"/>
        </w:rPr>
        <w:t xml:space="preserve">6.3. Если согласно </w:t>
      </w:r>
      <w:proofErr w:type="gramStart"/>
      <w:r>
        <w:rPr>
          <w:color w:val="auto"/>
          <w:sz w:val="23"/>
          <w:szCs w:val="23"/>
        </w:rPr>
        <w:t>законодательству</w:t>
      </w:r>
      <w:proofErr w:type="gramEnd"/>
      <w:r>
        <w:rPr>
          <w:color w:val="auto"/>
          <w:sz w:val="23"/>
          <w:szCs w:val="23"/>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 </w:t>
      </w:r>
    </w:p>
    <w:p w14:paraId="650CA21F" w14:textId="77777777" w:rsidR="00187E86" w:rsidRDefault="00187E86" w:rsidP="000E3E5D">
      <w:pPr>
        <w:pStyle w:val="Default"/>
        <w:jc w:val="both"/>
        <w:rPr>
          <w:color w:val="auto"/>
          <w:sz w:val="23"/>
          <w:szCs w:val="23"/>
        </w:rPr>
      </w:pPr>
      <w:r>
        <w:rPr>
          <w:color w:val="auto"/>
          <w:sz w:val="23"/>
          <w:szCs w:val="23"/>
        </w:rPr>
        <w:t xml:space="preserve">6.4. Документы, указанные в </w:t>
      </w:r>
      <w:proofErr w:type="spellStart"/>
      <w:r>
        <w:rPr>
          <w:color w:val="auto"/>
          <w:sz w:val="23"/>
          <w:szCs w:val="23"/>
        </w:rPr>
        <w:t>п.п</w:t>
      </w:r>
      <w:proofErr w:type="spellEnd"/>
      <w:r>
        <w:rPr>
          <w:color w:val="auto"/>
          <w:sz w:val="23"/>
          <w:szCs w:val="23"/>
        </w:rPr>
        <w:t xml:space="preserve">.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 </w:t>
      </w:r>
    </w:p>
    <w:p w14:paraId="30B479B2" w14:textId="77777777" w:rsidR="00187E86" w:rsidRDefault="00187E86" w:rsidP="000E3E5D">
      <w:pPr>
        <w:pStyle w:val="Default"/>
        <w:jc w:val="both"/>
        <w:rPr>
          <w:color w:val="auto"/>
          <w:sz w:val="23"/>
          <w:szCs w:val="23"/>
        </w:rPr>
      </w:pPr>
      <w:r>
        <w:rPr>
          <w:color w:val="auto"/>
          <w:sz w:val="23"/>
          <w:szCs w:val="23"/>
        </w:rPr>
        <w:t xml:space="preserve">6.5. Если в сроки, установленные в п. 9.2 настоящего Договора, Покупатель не получит заверенные копии (подлинники) документов, указанных в </w:t>
      </w:r>
      <w:proofErr w:type="spellStart"/>
      <w:r>
        <w:rPr>
          <w:color w:val="auto"/>
          <w:sz w:val="23"/>
          <w:szCs w:val="23"/>
        </w:rPr>
        <w:t>п.п</w:t>
      </w:r>
      <w:proofErr w:type="spellEnd"/>
      <w:r>
        <w:rPr>
          <w:color w:val="auto"/>
          <w:sz w:val="23"/>
          <w:szCs w:val="23"/>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 </w:t>
      </w:r>
    </w:p>
    <w:p w14:paraId="16AD73DD" w14:textId="77777777" w:rsidR="00187E86" w:rsidRDefault="00187E86" w:rsidP="000E3E5D">
      <w:pPr>
        <w:pStyle w:val="Default"/>
        <w:jc w:val="both"/>
        <w:rPr>
          <w:color w:val="auto"/>
          <w:sz w:val="23"/>
          <w:szCs w:val="23"/>
        </w:rPr>
      </w:pPr>
    </w:p>
    <w:p w14:paraId="1742A2BB" w14:textId="77777777" w:rsidR="00187E86" w:rsidRDefault="00187E86" w:rsidP="00B5411E">
      <w:pPr>
        <w:pStyle w:val="Default"/>
        <w:jc w:val="center"/>
        <w:rPr>
          <w:color w:val="auto"/>
          <w:sz w:val="23"/>
          <w:szCs w:val="23"/>
        </w:rPr>
      </w:pPr>
      <w:r>
        <w:rPr>
          <w:color w:val="auto"/>
          <w:sz w:val="23"/>
          <w:szCs w:val="23"/>
        </w:rPr>
        <w:t>7. УПАКОВКА И МАРКИРОВКА ОБОРУДОВАНИЯ</w:t>
      </w:r>
    </w:p>
    <w:p w14:paraId="7269914F" w14:textId="77777777" w:rsidR="00B5411E" w:rsidRDefault="00B5411E" w:rsidP="00B5411E">
      <w:pPr>
        <w:pStyle w:val="Default"/>
        <w:jc w:val="center"/>
        <w:rPr>
          <w:color w:val="auto"/>
        </w:rPr>
      </w:pPr>
    </w:p>
    <w:p w14:paraId="56F87870" w14:textId="77777777" w:rsidR="00187E86" w:rsidRDefault="00187E86" w:rsidP="000E3E5D">
      <w:pPr>
        <w:pStyle w:val="Default"/>
        <w:jc w:val="both"/>
        <w:rPr>
          <w:color w:val="auto"/>
          <w:sz w:val="23"/>
          <w:szCs w:val="23"/>
        </w:rPr>
      </w:pPr>
      <w:r>
        <w:rPr>
          <w:color w:val="auto"/>
          <w:sz w:val="23"/>
          <w:szCs w:val="23"/>
        </w:rPr>
        <w:t xml:space="preserve">7.1. 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Pr>
          <w:color w:val="auto"/>
          <w:sz w:val="23"/>
          <w:szCs w:val="23"/>
        </w:rPr>
        <w:t>п.п</w:t>
      </w:r>
      <w:proofErr w:type="spellEnd"/>
      <w:r>
        <w:rPr>
          <w:color w:val="auto"/>
          <w:sz w:val="23"/>
          <w:szCs w:val="23"/>
        </w:rPr>
        <w:t xml:space="preserve">.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14:paraId="15313A88" w14:textId="77777777" w:rsidR="00187E86" w:rsidRDefault="00187E86" w:rsidP="000E3E5D">
      <w:pPr>
        <w:pStyle w:val="Default"/>
        <w:jc w:val="both"/>
        <w:rPr>
          <w:color w:val="auto"/>
          <w:sz w:val="23"/>
          <w:szCs w:val="23"/>
        </w:rPr>
      </w:pPr>
      <w:r>
        <w:rPr>
          <w:color w:val="auto"/>
          <w:sz w:val="23"/>
          <w:szCs w:val="23"/>
        </w:rPr>
        <w:t xml:space="preserve">7.2. 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14:paraId="1C9F1EB8" w14:textId="77777777" w:rsidR="00187E86" w:rsidRDefault="00187E86" w:rsidP="000E3E5D">
      <w:pPr>
        <w:pStyle w:val="Default"/>
        <w:jc w:val="both"/>
        <w:rPr>
          <w:color w:val="auto"/>
          <w:sz w:val="23"/>
          <w:szCs w:val="23"/>
        </w:rPr>
      </w:pPr>
      <w:r>
        <w:rPr>
          <w:color w:val="auto"/>
          <w:sz w:val="23"/>
          <w:szCs w:val="23"/>
        </w:rPr>
        <w:t xml:space="preserve">7.3. Цена упаковки, упаковочного материала, в том числе цена многооборотной тары (упаковки), включена в цену Оборудования. </w:t>
      </w:r>
    </w:p>
    <w:p w14:paraId="1F6A2BDF" w14:textId="77777777" w:rsidR="00187E86" w:rsidRDefault="00187E86" w:rsidP="000E3E5D">
      <w:pPr>
        <w:pStyle w:val="Default"/>
        <w:jc w:val="both"/>
        <w:rPr>
          <w:color w:val="auto"/>
          <w:sz w:val="23"/>
          <w:szCs w:val="23"/>
        </w:rPr>
      </w:pPr>
      <w:r>
        <w:rPr>
          <w:color w:val="auto"/>
          <w:sz w:val="23"/>
          <w:szCs w:val="23"/>
        </w:rPr>
        <w:t xml:space="preserve">7.4. Отдельные партии Оборудования должны быть упакованы в отдельные упаковки. </w:t>
      </w:r>
    </w:p>
    <w:p w14:paraId="4721D83D" w14:textId="77777777" w:rsidR="00187E86" w:rsidRDefault="00187E86" w:rsidP="000E3E5D">
      <w:pPr>
        <w:pStyle w:val="Default"/>
        <w:jc w:val="both"/>
        <w:rPr>
          <w:color w:val="auto"/>
          <w:sz w:val="23"/>
          <w:szCs w:val="23"/>
        </w:rPr>
      </w:pPr>
      <w:r>
        <w:rPr>
          <w:color w:val="auto"/>
          <w:sz w:val="23"/>
          <w:szCs w:val="23"/>
        </w:rPr>
        <w:t xml:space="preserve">7.5. Упаковка Оборудования после её вскрытия должна исключать возможность восстановления упаковки без следов вскрытия. </w:t>
      </w:r>
    </w:p>
    <w:p w14:paraId="787167E9" w14:textId="77777777" w:rsidR="00187E86" w:rsidRDefault="00187E86" w:rsidP="000E3E5D">
      <w:pPr>
        <w:pStyle w:val="Default"/>
        <w:jc w:val="both"/>
        <w:rPr>
          <w:color w:val="auto"/>
          <w:sz w:val="23"/>
          <w:szCs w:val="23"/>
        </w:rPr>
      </w:pPr>
      <w:r>
        <w:rPr>
          <w:color w:val="auto"/>
          <w:sz w:val="23"/>
          <w:szCs w:val="23"/>
        </w:rPr>
        <w:t xml:space="preserve">7.6. Упаковка Оборудования должна быть приспособлена к погрузке и разгрузке как механическим, так и ручным способом. </w:t>
      </w:r>
    </w:p>
    <w:p w14:paraId="31AC47FC" w14:textId="77777777" w:rsidR="00187E86" w:rsidRDefault="00187E86" w:rsidP="000E3E5D">
      <w:pPr>
        <w:pStyle w:val="Default"/>
        <w:jc w:val="both"/>
        <w:rPr>
          <w:color w:val="auto"/>
          <w:sz w:val="23"/>
          <w:szCs w:val="23"/>
        </w:rPr>
      </w:pPr>
      <w:r>
        <w:rPr>
          <w:color w:val="auto"/>
          <w:sz w:val="23"/>
          <w:szCs w:val="23"/>
        </w:rPr>
        <w:t xml:space="preserve">7.7. Поставщик обязуется составить и передать Покупателю в указанные в </w:t>
      </w:r>
      <w:proofErr w:type="spellStart"/>
      <w:r>
        <w:rPr>
          <w:color w:val="auto"/>
          <w:sz w:val="23"/>
          <w:szCs w:val="23"/>
        </w:rPr>
        <w:t>п.п</w:t>
      </w:r>
      <w:proofErr w:type="spellEnd"/>
      <w:r>
        <w:rPr>
          <w:color w:val="auto"/>
          <w:sz w:val="23"/>
          <w:szCs w:val="23"/>
        </w:rPr>
        <w:t xml:space="preserve">. 8.6, 9.2 настоящего Договора сроки упаковочные листы на каждую партию Оборудования. В упаковочных листах должны быть указаны: </w:t>
      </w:r>
    </w:p>
    <w:p w14:paraId="39526F94" w14:textId="77777777" w:rsidR="00187E86" w:rsidRDefault="00187E86" w:rsidP="000E3E5D">
      <w:pPr>
        <w:pStyle w:val="Default"/>
        <w:spacing w:after="19"/>
        <w:jc w:val="both"/>
        <w:rPr>
          <w:color w:val="auto"/>
          <w:sz w:val="23"/>
          <w:szCs w:val="23"/>
        </w:rPr>
      </w:pPr>
      <w:r>
        <w:rPr>
          <w:color w:val="auto"/>
          <w:sz w:val="23"/>
          <w:szCs w:val="23"/>
        </w:rPr>
        <w:t xml:space="preserve">7.7.1. номер Договора; </w:t>
      </w:r>
    </w:p>
    <w:p w14:paraId="2A8F6339" w14:textId="77777777" w:rsidR="00187E86" w:rsidRDefault="00187E86" w:rsidP="000E3E5D">
      <w:pPr>
        <w:pStyle w:val="Default"/>
        <w:spacing w:after="19"/>
        <w:jc w:val="both"/>
        <w:rPr>
          <w:color w:val="auto"/>
          <w:sz w:val="23"/>
          <w:szCs w:val="23"/>
        </w:rPr>
      </w:pPr>
      <w:r>
        <w:rPr>
          <w:color w:val="auto"/>
          <w:sz w:val="23"/>
          <w:szCs w:val="23"/>
        </w:rPr>
        <w:t xml:space="preserve">7.7.2. наименование и адрес Поставщика; </w:t>
      </w:r>
    </w:p>
    <w:p w14:paraId="59DE4F1B" w14:textId="77777777" w:rsidR="00187E86" w:rsidRDefault="00187E86" w:rsidP="000E3E5D">
      <w:pPr>
        <w:pStyle w:val="Default"/>
        <w:spacing w:after="19"/>
        <w:jc w:val="both"/>
        <w:rPr>
          <w:color w:val="auto"/>
          <w:sz w:val="23"/>
          <w:szCs w:val="23"/>
        </w:rPr>
      </w:pPr>
      <w:r>
        <w:rPr>
          <w:color w:val="auto"/>
          <w:sz w:val="23"/>
          <w:szCs w:val="23"/>
        </w:rPr>
        <w:t xml:space="preserve">7.7.3. Адрес доставки партии Оборудования; </w:t>
      </w:r>
    </w:p>
    <w:p w14:paraId="408DB100" w14:textId="77777777" w:rsidR="00187E86" w:rsidRDefault="00187E86" w:rsidP="000E3E5D">
      <w:pPr>
        <w:pStyle w:val="Default"/>
        <w:spacing w:after="19"/>
        <w:jc w:val="both"/>
        <w:rPr>
          <w:color w:val="auto"/>
          <w:sz w:val="23"/>
          <w:szCs w:val="23"/>
        </w:rPr>
      </w:pPr>
      <w:r>
        <w:rPr>
          <w:color w:val="auto"/>
          <w:sz w:val="23"/>
          <w:szCs w:val="23"/>
        </w:rPr>
        <w:t xml:space="preserve">7.7.4. наименования единиц Оборудования, входящих в соответствующую партию; </w:t>
      </w:r>
    </w:p>
    <w:p w14:paraId="16CC1FF3" w14:textId="77777777" w:rsidR="00187E86" w:rsidRDefault="00187E86" w:rsidP="000E3E5D">
      <w:pPr>
        <w:pStyle w:val="Default"/>
        <w:spacing w:after="19"/>
        <w:jc w:val="both"/>
        <w:rPr>
          <w:color w:val="auto"/>
          <w:sz w:val="23"/>
          <w:szCs w:val="23"/>
        </w:rPr>
      </w:pPr>
      <w:r>
        <w:rPr>
          <w:color w:val="auto"/>
          <w:sz w:val="23"/>
          <w:szCs w:val="23"/>
        </w:rPr>
        <w:t xml:space="preserve">7.7.5. вес каждого транспортного (погрузочного) места брутто и нетто; </w:t>
      </w:r>
    </w:p>
    <w:p w14:paraId="2FF263AD" w14:textId="77777777" w:rsidR="00187E86" w:rsidRDefault="00187E86" w:rsidP="000E3E5D">
      <w:pPr>
        <w:pStyle w:val="Default"/>
        <w:spacing w:after="19"/>
        <w:jc w:val="both"/>
        <w:rPr>
          <w:color w:val="auto"/>
          <w:sz w:val="23"/>
          <w:szCs w:val="23"/>
        </w:rPr>
      </w:pPr>
      <w:r>
        <w:rPr>
          <w:color w:val="auto"/>
          <w:sz w:val="23"/>
          <w:szCs w:val="23"/>
        </w:rPr>
        <w:t xml:space="preserve">7.7.6. размеры каждого транспортного (погрузочного) места (длина, ширина, высота в сантиметрах); </w:t>
      </w:r>
    </w:p>
    <w:p w14:paraId="00E6B8BF" w14:textId="77777777" w:rsidR="00187E86" w:rsidRDefault="00187E86" w:rsidP="000E3E5D">
      <w:pPr>
        <w:pStyle w:val="Default"/>
        <w:jc w:val="both"/>
        <w:rPr>
          <w:color w:val="auto"/>
          <w:sz w:val="23"/>
          <w:szCs w:val="23"/>
        </w:rPr>
      </w:pPr>
      <w:r>
        <w:rPr>
          <w:color w:val="auto"/>
          <w:sz w:val="23"/>
          <w:szCs w:val="23"/>
        </w:rPr>
        <w:t xml:space="preserve">7.7.7. количество и номера транспортных (погрузочных) мест, входящих в партию Оборудования. </w:t>
      </w:r>
    </w:p>
    <w:p w14:paraId="2E4A2325" w14:textId="77777777" w:rsidR="00187E86" w:rsidRDefault="00187E86" w:rsidP="000E3E5D">
      <w:pPr>
        <w:pStyle w:val="Default"/>
        <w:jc w:val="both"/>
        <w:rPr>
          <w:color w:val="auto"/>
          <w:sz w:val="23"/>
          <w:szCs w:val="23"/>
        </w:rPr>
      </w:pPr>
      <w:r>
        <w:rPr>
          <w:color w:val="auto"/>
          <w:sz w:val="23"/>
          <w:szCs w:val="23"/>
        </w:rPr>
        <w:t xml:space="preserve">7.8. 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 </w:t>
      </w:r>
    </w:p>
    <w:p w14:paraId="6D331F47" w14:textId="77777777" w:rsidR="00187E86" w:rsidRDefault="00187E86" w:rsidP="000E3E5D">
      <w:pPr>
        <w:pStyle w:val="Default"/>
        <w:jc w:val="both"/>
        <w:rPr>
          <w:color w:val="auto"/>
          <w:sz w:val="23"/>
          <w:szCs w:val="23"/>
        </w:rPr>
      </w:pPr>
      <w:r>
        <w:rPr>
          <w:color w:val="auto"/>
          <w:sz w:val="23"/>
          <w:szCs w:val="23"/>
        </w:rPr>
        <w:t xml:space="preserve">7.9. На каждое транспортное (погрузочное) место должна быть нанесена следующая маркировка: </w:t>
      </w:r>
    </w:p>
    <w:p w14:paraId="5D43CE28" w14:textId="77777777" w:rsidR="00187E86" w:rsidRDefault="00187E86" w:rsidP="000E3E5D">
      <w:pPr>
        <w:pStyle w:val="Default"/>
        <w:spacing w:after="19"/>
        <w:jc w:val="both"/>
        <w:rPr>
          <w:color w:val="auto"/>
          <w:sz w:val="23"/>
          <w:szCs w:val="23"/>
        </w:rPr>
      </w:pPr>
      <w:r>
        <w:rPr>
          <w:color w:val="auto"/>
          <w:sz w:val="23"/>
          <w:szCs w:val="23"/>
        </w:rPr>
        <w:t xml:space="preserve">7.9.1. номер Договора; </w:t>
      </w:r>
    </w:p>
    <w:p w14:paraId="0D48B139" w14:textId="77777777" w:rsidR="00187E86" w:rsidRDefault="00187E86" w:rsidP="000E3E5D">
      <w:pPr>
        <w:pStyle w:val="Default"/>
        <w:spacing w:after="19"/>
        <w:jc w:val="both"/>
        <w:rPr>
          <w:color w:val="auto"/>
          <w:sz w:val="23"/>
          <w:szCs w:val="23"/>
        </w:rPr>
      </w:pPr>
      <w:r>
        <w:rPr>
          <w:color w:val="auto"/>
          <w:sz w:val="23"/>
          <w:szCs w:val="23"/>
        </w:rPr>
        <w:t xml:space="preserve">7.9.2. Адрес доставки; </w:t>
      </w:r>
    </w:p>
    <w:p w14:paraId="38C37F45" w14:textId="77777777" w:rsidR="00187E86" w:rsidRDefault="00187E86" w:rsidP="000E3E5D">
      <w:pPr>
        <w:pStyle w:val="Default"/>
        <w:spacing w:after="19"/>
        <w:jc w:val="both"/>
        <w:rPr>
          <w:color w:val="auto"/>
          <w:sz w:val="23"/>
          <w:szCs w:val="23"/>
        </w:rPr>
      </w:pPr>
      <w:r>
        <w:rPr>
          <w:color w:val="auto"/>
          <w:sz w:val="23"/>
          <w:szCs w:val="23"/>
        </w:rPr>
        <w:t xml:space="preserve">7.9.3. вес транспортного (погрузочного) места брутто и нетто; </w:t>
      </w:r>
    </w:p>
    <w:p w14:paraId="3EF6504F" w14:textId="77777777" w:rsidR="00187E86" w:rsidRDefault="00187E86" w:rsidP="000E3E5D">
      <w:pPr>
        <w:pStyle w:val="Default"/>
        <w:spacing w:after="19"/>
        <w:jc w:val="both"/>
        <w:rPr>
          <w:color w:val="auto"/>
          <w:sz w:val="23"/>
          <w:szCs w:val="23"/>
        </w:rPr>
      </w:pPr>
      <w:r>
        <w:rPr>
          <w:color w:val="auto"/>
          <w:sz w:val="23"/>
          <w:szCs w:val="23"/>
        </w:rPr>
        <w:t xml:space="preserve">7.9.4. размер транспортного (погрузочного) места (длина, ширина, высота в сантиметрах); </w:t>
      </w:r>
    </w:p>
    <w:p w14:paraId="0A73C32A" w14:textId="77777777" w:rsidR="00187E86" w:rsidRDefault="00187E86" w:rsidP="000E3E5D">
      <w:pPr>
        <w:pStyle w:val="Default"/>
        <w:spacing w:after="19"/>
        <w:jc w:val="both"/>
        <w:rPr>
          <w:color w:val="auto"/>
          <w:sz w:val="23"/>
          <w:szCs w:val="23"/>
        </w:rPr>
      </w:pPr>
      <w:r>
        <w:rPr>
          <w:color w:val="auto"/>
          <w:sz w:val="23"/>
          <w:szCs w:val="23"/>
        </w:rPr>
        <w:t xml:space="preserve">7.9.5. 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 </w:t>
      </w:r>
    </w:p>
    <w:p w14:paraId="1612DB48" w14:textId="77777777" w:rsidR="00187E86" w:rsidRDefault="00187E86" w:rsidP="000E3E5D">
      <w:pPr>
        <w:pStyle w:val="Default"/>
        <w:jc w:val="both"/>
        <w:rPr>
          <w:color w:val="auto"/>
          <w:sz w:val="23"/>
          <w:szCs w:val="23"/>
        </w:rPr>
      </w:pPr>
      <w:r>
        <w:rPr>
          <w:color w:val="auto"/>
          <w:sz w:val="23"/>
          <w:szCs w:val="23"/>
        </w:rPr>
        <w:t xml:space="preserve">7.9.6. иные сведения о транспортном (погрузочном) месте: «верх», «осторожно», «не кантовать», «держать в сухом месте». </w:t>
      </w:r>
    </w:p>
    <w:p w14:paraId="6C731565" w14:textId="77777777" w:rsidR="00187E86" w:rsidRDefault="00187E86" w:rsidP="000E3E5D">
      <w:pPr>
        <w:pStyle w:val="Default"/>
        <w:jc w:val="both"/>
        <w:rPr>
          <w:color w:val="auto"/>
          <w:sz w:val="23"/>
          <w:szCs w:val="23"/>
        </w:rPr>
      </w:pPr>
      <w:r>
        <w:rPr>
          <w:color w:val="auto"/>
          <w:sz w:val="23"/>
          <w:szCs w:val="23"/>
        </w:rPr>
        <w:t xml:space="preserve">7.10. На упаковке, высота (ширина) которой превышает 1 (один) метр, должен быть обозначен центр тяжести буквами «ЦТ» и «ZT». </w:t>
      </w:r>
    </w:p>
    <w:p w14:paraId="1608C565" w14:textId="77777777" w:rsidR="00187E86" w:rsidRDefault="00187E86" w:rsidP="000E3E5D">
      <w:pPr>
        <w:pStyle w:val="Default"/>
        <w:jc w:val="both"/>
        <w:rPr>
          <w:color w:val="auto"/>
          <w:sz w:val="23"/>
          <w:szCs w:val="23"/>
        </w:rPr>
      </w:pPr>
    </w:p>
    <w:p w14:paraId="69897759" w14:textId="77777777" w:rsidR="00187E86" w:rsidRDefault="00187E86" w:rsidP="00B5411E">
      <w:pPr>
        <w:pStyle w:val="Default"/>
        <w:jc w:val="center"/>
        <w:rPr>
          <w:color w:val="auto"/>
          <w:sz w:val="23"/>
          <w:szCs w:val="23"/>
        </w:rPr>
      </w:pPr>
      <w:r>
        <w:rPr>
          <w:color w:val="auto"/>
          <w:sz w:val="23"/>
          <w:szCs w:val="23"/>
        </w:rPr>
        <w:t>8. ДОСТАВКА ОБОРУДОВАНИЯ</w:t>
      </w:r>
    </w:p>
    <w:p w14:paraId="59B4925B" w14:textId="77777777" w:rsidR="00B5411E" w:rsidRDefault="00B5411E" w:rsidP="00B5411E">
      <w:pPr>
        <w:pStyle w:val="Default"/>
        <w:jc w:val="center"/>
        <w:rPr>
          <w:color w:val="auto"/>
        </w:rPr>
      </w:pPr>
    </w:p>
    <w:p w14:paraId="7F5FA504" w14:textId="77777777" w:rsidR="00187E86" w:rsidRDefault="00187E86" w:rsidP="000E3E5D">
      <w:pPr>
        <w:pStyle w:val="Default"/>
        <w:jc w:val="both"/>
        <w:rPr>
          <w:color w:val="auto"/>
          <w:sz w:val="23"/>
          <w:szCs w:val="23"/>
        </w:rPr>
      </w:pPr>
      <w:r>
        <w:rPr>
          <w:color w:val="auto"/>
          <w:sz w:val="23"/>
          <w:szCs w:val="23"/>
        </w:rPr>
        <w:t>8.1. Доставка Оборудования осуществляется путём отгрузки Оборудования партиями по Адрес</w:t>
      </w:r>
      <w:r w:rsidR="00206E19">
        <w:rPr>
          <w:color w:val="auto"/>
          <w:sz w:val="23"/>
          <w:szCs w:val="23"/>
        </w:rPr>
        <w:t>у</w:t>
      </w:r>
      <w:r>
        <w:rPr>
          <w:color w:val="auto"/>
          <w:sz w:val="23"/>
          <w:szCs w:val="23"/>
        </w:rPr>
        <w:t xml:space="preserve"> доставки в сроки, установленные в согласованном Сторонами Заказе, но не превышающие </w:t>
      </w:r>
      <w:r>
        <w:rPr>
          <w:b/>
          <w:bCs/>
          <w:color w:val="auto"/>
          <w:sz w:val="23"/>
          <w:szCs w:val="23"/>
        </w:rPr>
        <w:t xml:space="preserve">60 (шестьдесят) календарных дней </w:t>
      </w:r>
      <w:r>
        <w:rPr>
          <w:color w:val="auto"/>
          <w:sz w:val="23"/>
          <w:szCs w:val="23"/>
        </w:rPr>
        <w:t xml:space="preserve">с даты подписания соответствующего Заказа. </w:t>
      </w:r>
    </w:p>
    <w:p w14:paraId="134A833E" w14:textId="77777777" w:rsidR="00187E86" w:rsidRDefault="00187E86" w:rsidP="000E3E5D">
      <w:pPr>
        <w:pStyle w:val="Default"/>
        <w:jc w:val="both"/>
        <w:rPr>
          <w:color w:val="auto"/>
          <w:sz w:val="23"/>
          <w:szCs w:val="23"/>
        </w:rPr>
      </w:pPr>
      <w:r>
        <w:rPr>
          <w:color w:val="auto"/>
          <w:sz w:val="23"/>
          <w:szCs w:val="23"/>
        </w:rPr>
        <w:t xml:space="preserve">8.2. 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 </w:t>
      </w:r>
    </w:p>
    <w:p w14:paraId="2C998D82" w14:textId="77777777" w:rsidR="00187E86" w:rsidRDefault="00187E86" w:rsidP="000E3E5D">
      <w:pPr>
        <w:pStyle w:val="Default"/>
        <w:jc w:val="both"/>
        <w:rPr>
          <w:color w:val="auto"/>
          <w:sz w:val="23"/>
          <w:szCs w:val="23"/>
        </w:rPr>
      </w:pPr>
      <w:r>
        <w:rPr>
          <w:color w:val="auto"/>
          <w:sz w:val="23"/>
          <w:szCs w:val="23"/>
        </w:rPr>
        <w:t xml:space="preserve">8.3. Плата за выполнение обязательств Поставщика, указанных в </w:t>
      </w:r>
      <w:proofErr w:type="spellStart"/>
      <w:r>
        <w:rPr>
          <w:color w:val="auto"/>
          <w:sz w:val="23"/>
          <w:szCs w:val="23"/>
        </w:rPr>
        <w:t>п.п</w:t>
      </w:r>
      <w:proofErr w:type="spellEnd"/>
      <w:r>
        <w:rPr>
          <w:color w:val="auto"/>
          <w:sz w:val="23"/>
          <w:szCs w:val="23"/>
        </w:rPr>
        <w:t xml:space="preserve">. 8.1 – 8.2 настоящего Договора, включена в цену Оборудования. </w:t>
      </w:r>
    </w:p>
    <w:p w14:paraId="19D67F9B" w14:textId="77777777" w:rsidR="00187E86" w:rsidRDefault="00187E86" w:rsidP="000E3E5D">
      <w:pPr>
        <w:pStyle w:val="Default"/>
        <w:jc w:val="both"/>
        <w:rPr>
          <w:color w:val="auto"/>
          <w:sz w:val="23"/>
          <w:szCs w:val="23"/>
        </w:rPr>
      </w:pPr>
      <w:r>
        <w:rPr>
          <w:color w:val="auto"/>
          <w:sz w:val="23"/>
          <w:szCs w:val="23"/>
        </w:rPr>
        <w:t xml:space="preserve">8.4. Досрочная поставка Оборудования допускается с предварительного письменного согласия Покупателя. </w:t>
      </w:r>
    </w:p>
    <w:p w14:paraId="54EA2CCE" w14:textId="77777777" w:rsidR="00187E86" w:rsidRDefault="00187E86" w:rsidP="000E3E5D">
      <w:pPr>
        <w:pStyle w:val="Default"/>
        <w:jc w:val="both"/>
        <w:rPr>
          <w:color w:val="auto"/>
          <w:sz w:val="23"/>
          <w:szCs w:val="23"/>
        </w:rPr>
      </w:pPr>
      <w:r>
        <w:rPr>
          <w:color w:val="auto"/>
          <w:sz w:val="23"/>
          <w:szCs w:val="23"/>
        </w:rPr>
        <w:t xml:space="preserve">8.5. Если иное не предусмотрено в согласованном Сторонами Заказе или письменном соглашении Сторон, доставка партии Оборудования по соответствующему Адресу доставки должна быть произведена единовременно. </w:t>
      </w:r>
    </w:p>
    <w:p w14:paraId="36C5D053" w14:textId="77777777" w:rsidR="00187E86" w:rsidRDefault="00187E86" w:rsidP="000E3E5D">
      <w:pPr>
        <w:pStyle w:val="Default"/>
        <w:jc w:val="both"/>
        <w:rPr>
          <w:color w:val="auto"/>
          <w:sz w:val="23"/>
          <w:szCs w:val="23"/>
        </w:rPr>
      </w:pPr>
      <w:r>
        <w:rPr>
          <w:color w:val="auto"/>
          <w:sz w:val="23"/>
          <w:szCs w:val="23"/>
        </w:rPr>
        <w:t xml:space="preserve">8.6.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 </w:t>
      </w:r>
    </w:p>
    <w:p w14:paraId="5DD5D2CC" w14:textId="77777777" w:rsidR="00187E86" w:rsidRDefault="00187E86" w:rsidP="000E3E5D">
      <w:pPr>
        <w:pStyle w:val="Default"/>
        <w:jc w:val="both"/>
        <w:rPr>
          <w:color w:val="auto"/>
          <w:sz w:val="23"/>
          <w:szCs w:val="23"/>
        </w:rPr>
      </w:pPr>
    </w:p>
    <w:p w14:paraId="6F04C35C" w14:textId="77777777" w:rsidR="00187E86" w:rsidRDefault="00187E86" w:rsidP="000E3E5D">
      <w:pPr>
        <w:pStyle w:val="Default"/>
        <w:jc w:val="center"/>
        <w:rPr>
          <w:color w:val="auto"/>
          <w:sz w:val="23"/>
          <w:szCs w:val="23"/>
        </w:rPr>
      </w:pPr>
      <w:r>
        <w:rPr>
          <w:color w:val="auto"/>
          <w:sz w:val="23"/>
          <w:szCs w:val="23"/>
        </w:rPr>
        <w:t>9. ПРИЁМКА ОБОРУДОВАНИЯ</w:t>
      </w:r>
    </w:p>
    <w:p w14:paraId="24C785CD" w14:textId="77777777" w:rsidR="00187E86" w:rsidRDefault="00187E86" w:rsidP="000E3E5D">
      <w:pPr>
        <w:pStyle w:val="Default"/>
        <w:jc w:val="both"/>
        <w:rPr>
          <w:color w:val="auto"/>
          <w:sz w:val="23"/>
          <w:szCs w:val="23"/>
        </w:rPr>
      </w:pPr>
    </w:p>
    <w:p w14:paraId="1564DA2C" w14:textId="77777777" w:rsidR="00187E86" w:rsidRDefault="00187E86" w:rsidP="000E3E5D">
      <w:pPr>
        <w:pStyle w:val="Default"/>
        <w:jc w:val="both"/>
        <w:rPr>
          <w:color w:val="auto"/>
          <w:sz w:val="23"/>
          <w:szCs w:val="23"/>
        </w:rPr>
      </w:pPr>
      <w:r>
        <w:rPr>
          <w:color w:val="auto"/>
          <w:sz w:val="23"/>
          <w:szCs w:val="23"/>
        </w:rPr>
        <w:t xml:space="preserve">9.1. 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 </w:t>
      </w:r>
    </w:p>
    <w:p w14:paraId="59129583" w14:textId="77777777" w:rsidR="00187E86" w:rsidRDefault="00187E86" w:rsidP="000E3E5D">
      <w:pPr>
        <w:pStyle w:val="Default"/>
        <w:jc w:val="both"/>
        <w:rPr>
          <w:color w:val="auto"/>
          <w:sz w:val="23"/>
          <w:szCs w:val="23"/>
        </w:rPr>
      </w:pPr>
      <w:r>
        <w:rPr>
          <w:color w:val="auto"/>
          <w:sz w:val="23"/>
          <w:szCs w:val="23"/>
        </w:rPr>
        <w:t>9.2. 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Pr>
          <w:color w:val="auto"/>
          <w:sz w:val="23"/>
          <w:szCs w:val="23"/>
        </w:rPr>
        <w:t>п.п</w:t>
      </w:r>
      <w:proofErr w:type="spellEnd"/>
      <w:r>
        <w:rPr>
          <w:color w:val="auto"/>
          <w:sz w:val="23"/>
          <w:szCs w:val="23"/>
        </w:rPr>
        <w:t xml:space="preserve">. 6.1 – 6.3, п. 7.7 настоящего Договора). </w:t>
      </w:r>
    </w:p>
    <w:p w14:paraId="38FEA007" w14:textId="77777777" w:rsidR="00187E86" w:rsidRDefault="00187E86" w:rsidP="000E3E5D">
      <w:pPr>
        <w:pStyle w:val="Default"/>
        <w:jc w:val="both"/>
        <w:rPr>
          <w:color w:val="auto"/>
          <w:sz w:val="23"/>
          <w:szCs w:val="23"/>
        </w:rPr>
      </w:pPr>
      <w:r>
        <w:rPr>
          <w:color w:val="auto"/>
          <w:sz w:val="23"/>
          <w:szCs w:val="23"/>
        </w:rPr>
        <w:t xml:space="preserve">9.3. Если количество транспортных (погрузочных) мест в партии Оборудования соответствует упаковочному листу, </w:t>
      </w:r>
      <w:proofErr w:type="gramStart"/>
      <w:r>
        <w:rPr>
          <w:color w:val="auto"/>
          <w:sz w:val="23"/>
          <w:szCs w:val="23"/>
        </w:rPr>
        <w:t>и</w:t>
      </w:r>
      <w:proofErr w:type="gramEnd"/>
      <w:r>
        <w:rPr>
          <w:color w:val="auto"/>
          <w:sz w:val="23"/>
          <w:szCs w:val="23"/>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14:paraId="1B4DF36D" w14:textId="77777777" w:rsidR="00187E86" w:rsidRDefault="00187E86" w:rsidP="000E3E5D">
      <w:pPr>
        <w:pStyle w:val="Default"/>
        <w:jc w:val="both"/>
        <w:rPr>
          <w:color w:val="auto"/>
          <w:sz w:val="23"/>
          <w:szCs w:val="23"/>
        </w:rPr>
      </w:pPr>
      <w:r>
        <w:rPr>
          <w:color w:val="auto"/>
          <w:sz w:val="23"/>
          <w:szCs w:val="23"/>
        </w:rPr>
        <w:t xml:space="preserve">9.4. 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14:paraId="18806FFF" w14:textId="77777777" w:rsidR="00187E86" w:rsidRDefault="00187E86" w:rsidP="000E3E5D">
      <w:pPr>
        <w:pStyle w:val="Default"/>
        <w:jc w:val="both"/>
        <w:rPr>
          <w:color w:val="auto"/>
          <w:sz w:val="23"/>
          <w:szCs w:val="23"/>
        </w:rPr>
      </w:pPr>
      <w:r>
        <w:rPr>
          <w:color w:val="auto"/>
          <w:sz w:val="23"/>
          <w:szCs w:val="23"/>
        </w:rPr>
        <w:t xml:space="preserve">9.5. 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 </w:t>
      </w:r>
    </w:p>
    <w:p w14:paraId="1255437C" w14:textId="77777777" w:rsidR="00187E86" w:rsidRDefault="00187E86" w:rsidP="000E3E5D">
      <w:pPr>
        <w:pStyle w:val="Default"/>
        <w:jc w:val="both"/>
        <w:rPr>
          <w:color w:val="auto"/>
          <w:sz w:val="23"/>
          <w:szCs w:val="23"/>
        </w:rPr>
      </w:pPr>
      <w:r>
        <w:rPr>
          <w:color w:val="auto"/>
          <w:sz w:val="23"/>
          <w:szCs w:val="23"/>
        </w:rPr>
        <w:t xml:space="preserve">9.6. Осмотр и проверка Оборудования 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 </w:t>
      </w:r>
    </w:p>
    <w:p w14:paraId="6C0AA836" w14:textId="77777777" w:rsidR="00187E86" w:rsidRDefault="00187E86" w:rsidP="000E3E5D">
      <w:pPr>
        <w:pStyle w:val="Default"/>
        <w:jc w:val="both"/>
        <w:rPr>
          <w:color w:val="auto"/>
          <w:sz w:val="23"/>
          <w:szCs w:val="23"/>
        </w:rPr>
      </w:pPr>
      <w:r>
        <w:rPr>
          <w:color w:val="auto"/>
          <w:sz w:val="23"/>
          <w:szCs w:val="23"/>
        </w:rPr>
        <w:t xml:space="preserve">9.7. 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w:t>
      </w:r>
    </w:p>
    <w:p w14:paraId="6FE41A59" w14:textId="77777777" w:rsidR="00187E86" w:rsidRDefault="00187E86" w:rsidP="000E3E5D">
      <w:pPr>
        <w:pStyle w:val="Default"/>
        <w:jc w:val="both"/>
        <w:rPr>
          <w:color w:val="auto"/>
          <w:sz w:val="23"/>
          <w:szCs w:val="23"/>
        </w:rPr>
      </w:pPr>
      <w:r>
        <w:rPr>
          <w:color w:val="auto"/>
          <w:sz w:val="23"/>
          <w:szCs w:val="23"/>
        </w:rPr>
        <w:t xml:space="preserve">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14:paraId="1CD3B68E" w14:textId="77777777" w:rsidR="00187E86" w:rsidRDefault="00187E86" w:rsidP="000E3E5D">
      <w:pPr>
        <w:pStyle w:val="Default"/>
        <w:jc w:val="both"/>
        <w:rPr>
          <w:color w:val="auto"/>
          <w:sz w:val="23"/>
          <w:szCs w:val="23"/>
        </w:rPr>
      </w:pPr>
      <w:r>
        <w:rPr>
          <w:color w:val="auto"/>
          <w:sz w:val="23"/>
          <w:szCs w:val="23"/>
        </w:rPr>
        <w:t xml:space="preserve">9.8. 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 </w:t>
      </w:r>
    </w:p>
    <w:p w14:paraId="010F208F" w14:textId="77777777" w:rsidR="00187E86" w:rsidRDefault="00187E86" w:rsidP="000E3E5D">
      <w:pPr>
        <w:pStyle w:val="Default"/>
        <w:jc w:val="both"/>
        <w:rPr>
          <w:color w:val="auto"/>
          <w:sz w:val="23"/>
          <w:szCs w:val="23"/>
        </w:rPr>
      </w:pPr>
      <w:r>
        <w:rPr>
          <w:color w:val="auto"/>
          <w:sz w:val="23"/>
          <w:szCs w:val="23"/>
        </w:rPr>
        <w:t xml:space="preserve">9.9. 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14:paraId="3C60BF8D" w14:textId="77777777" w:rsidR="00187E86" w:rsidRDefault="00187E86" w:rsidP="000E3E5D">
      <w:pPr>
        <w:pStyle w:val="Default"/>
        <w:jc w:val="both"/>
        <w:rPr>
          <w:color w:val="auto"/>
          <w:sz w:val="23"/>
          <w:szCs w:val="23"/>
        </w:rPr>
      </w:pPr>
      <w:r>
        <w:rPr>
          <w:color w:val="auto"/>
          <w:sz w:val="23"/>
          <w:szCs w:val="23"/>
        </w:rPr>
        <w:t xml:space="preserve">9.10. 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 </w:t>
      </w:r>
    </w:p>
    <w:p w14:paraId="66A16780" w14:textId="77777777" w:rsidR="00187E86" w:rsidRDefault="00187E86" w:rsidP="000E3E5D">
      <w:pPr>
        <w:pStyle w:val="Default"/>
        <w:jc w:val="both"/>
        <w:rPr>
          <w:color w:val="auto"/>
          <w:sz w:val="23"/>
          <w:szCs w:val="23"/>
        </w:rPr>
      </w:pPr>
      <w:r>
        <w:rPr>
          <w:color w:val="auto"/>
          <w:sz w:val="23"/>
          <w:szCs w:val="23"/>
        </w:rPr>
        <w:t xml:space="preserve">9.11. 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14:paraId="590C98A7" w14:textId="77777777" w:rsidR="00187E86" w:rsidRDefault="00187E86" w:rsidP="000E3E5D">
      <w:pPr>
        <w:pStyle w:val="Default"/>
        <w:jc w:val="both"/>
        <w:rPr>
          <w:color w:val="auto"/>
          <w:sz w:val="23"/>
          <w:szCs w:val="23"/>
        </w:rPr>
      </w:pPr>
      <w:r>
        <w:rPr>
          <w:color w:val="auto"/>
          <w:sz w:val="23"/>
          <w:szCs w:val="23"/>
        </w:rPr>
        <w:t xml:space="preserve">9.12. В случае, указанном в п. 9.11 настоящего Договора, Покупатель вправе удерживать 15 % (пятнадцать процентов) суммы платежа, определённого в п. 3.5.2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 </w:t>
      </w:r>
    </w:p>
    <w:p w14:paraId="534921DF" w14:textId="77777777" w:rsidR="00187E86" w:rsidRDefault="00187E86" w:rsidP="000E3E5D">
      <w:pPr>
        <w:pStyle w:val="Default"/>
        <w:jc w:val="both"/>
        <w:rPr>
          <w:color w:val="auto"/>
          <w:sz w:val="23"/>
          <w:szCs w:val="23"/>
        </w:rPr>
      </w:pPr>
    </w:p>
    <w:p w14:paraId="37A554BC" w14:textId="77777777" w:rsidR="00187E86" w:rsidRDefault="00187E86" w:rsidP="000E3E5D">
      <w:pPr>
        <w:pStyle w:val="Default"/>
        <w:jc w:val="center"/>
        <w:rPr>
          <w:color w:val="auto"/>
          <w:sz w:val="23"/>
          <w:szCs w:val="23"/>
        </w:rPr>
      </w:pPr>
      <w:r>
        <w:rPr>
          <w:color w:val="auto"/>
          <w:sz w:val="23"/>
          <w:szCs w:val="23"/>
        </w:rPr>
        <w:t>10. ТРЕБОВАНИЯ К ОФОРМЛЕНИЮ ПЕРВИЧНЫХ УЧЁТНЫХ ДОКУМЕНТОВ</w:t>
      </w:r>
    </w:p>
    <w:p w14:paraId="5CB07947" w14:textId="77777777" w:rsidR="00187E86" w:rsidRDefault="00187E86" w:rsidP="000E3E5D">
      <w:pPr>
        <w:pStyle w:val="Default"/>
        <w:jc w:val="both"/>
        <w:rPr>
          <w:color w:val="auto"/>
          <w:sz w:val="23"/>
          <w:szCs w:val="23"/>
        </w:rPr>
      </w:pPr>
    </w:p>
    <w:p w14:paraId="79296F7B" w14:textId="77777777" w:rsidR="00187E86" w:rsidRDefault="00187E86" w:rsidP="000E3E5D">
      <w:pPr>
        <w:pStyle w:val="Default"/>
        <w:jc w:val="both"/>
        <w:rPr>
          <w:color w:val="auto"/>
          <w:sz w:val="23"/>
          <w:szCs w:val="23"/>
        </w:rPr>
      </w:pPr>
      <w:r>
        <w:rPr>
          <w:color w:val="auto"/>
          <w:sz w:val="23"/>
          <w:szCs w:val="23"/>
        </w:rPr>
        <w:t xml:space="preserve">10.1. Поставщик обязуется в течение 5 (пяти) рабочих дней со дня подписания настоящего Договора передать Покупателю: </w:t>
      </w:r>
    </w:p>
    <w:p w14:paraId="45A6C7F4" w14:textId="77777777" w:rsidR="00187E86" w:rsidRDefault="00187E86" w:rsidP="000E3E5D">
      <w:pPr>
        <w:pStyle w:val="Default"/>
        <w:jc w:val="both"/>
        <w:rPr>
          <w:color w:val="auto"/>
          <w:sz w:val="23"/>
          <w:szCs w:val="23"/>
        </w:rPr>
      </w:pPr>
      <w:r>
        <w:rPr>
          <w:color w:val="auto"/>
          <w:sz w:val="23"/>
          <w:szCs w:val="23"/>
        </w:rPr>
        <w:t xml:space="preserve">10.1.1. образцы подписей лиц, которые будут подписывать выставляемые в адрес Покупателя счета-фактуры; </w:t>
      </w:r>
    </w:p>
    <w:p w14:paraId="2A51C8AA" w14:textId="77777777" w:rsidR="00187E86" w:rsidRDefault="00187E86" w:rsidP="000E3E5D">
      <w:pPr>
        <w:pStyle w:val="Default"/>
        <w:jc w:val="both"/>
        <w:rPr>
          <w:color w:val="auto"/>
          <w:sz w:val="23"/>
          <w:szCs w:val="23"/>
        </w:rPr>
      </w:pPr>
      <w:r>
        <w:rPr>
          <w:color w:val="auto"/>
          <w:sz w:val="23"/>
          <w:szCs w:val="23"/>
        </w:rPr>
        <w:t xml:space="preserve">10.1.2.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14:paraId="1E8BE040" w14:textId="77777777" w:rsidR="00187E86" w:rsidRDefault="00187E86" w:rsidP="000E3E5D">
      <w:pPr>
        <w:pStyle w:val="Default"/>
        <w:jc w:val="both"/>
        <w:rPr>
          <w:color w:val="auto"/>
          <w:sz w:val="23"/>
          <w:szCs w:val="23"/>
        </w:rPr>
      </w:pPr>
      <w:r>
        <w:rPr>
          <w:color w:val="auto"/>
          <w:sz w:val="23"/>
          <w:szCs w:val="23"/>
        </w:rPr>
        <w:t xml:space="preserve">10.2. 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14:paraId="7726BD74" w14:textId="77777777" w:rsidR="00187E86" w:rsidRDefault="00187E86" w:rsidP="000E3E5D">
      <w:pPr>
        <w:pStyle w:val="Default"/>
        <w:jc w:val="both"/>
        <w:rPr>
          <w:color w:val="auto"/>
          <w:sz w:val="23"/>
          <w:szCs w:val="23"/>
        </w:rPr>
      </w:pPr>
      <w:r>
        <w:rPr>
          <w:color w:val="auto"/>
          <w:sz w:val="23"/>
          <w:szCs w:val="23"/>
        </w:rPr>
        <w:t xml:space="preserve">10.3.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w:t>
      </w:r>
    </w:p>
    <w:p w14:paraId="243F12EA" w14:textId="77777777" w:rsidR="00187E86" w:rsidRDefault="00187E86" w:rsidP="000E3E5D">
      <w:pPr>
        <w:pStyle w:val="Default"/>
        <w:jc w:val="both"/>
        <w:rPr>
          <w:color w:val="auto"/>
          <w:sz w:val="23"/>
          <w:szCs w:val="23"/>
        </w:rPr>
      </w:pPr>
      <w:r>
        <w:rPr>
          <w:color w:val="auto"/>
          <w:sz w:val="23"/>
          <w:szCs w:val="23"/>
        </w:rPr>
        <w:t xml:space="preserve">10.4. 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w:t>
      </w:r>
    </w:p>
    <w:p w14:paraId="22C55395" w14:textId="77777777" w:rsidR="00187E86" w:rsidRDefault="00187E86" w:rsidP="000E3E5D">
      <w:pPr>
        <w:pStyle w:val="Default"/>
        <w:jc w:val="both"/>
        <w:rPr>
          <w:color w:val="auto"/>
          <w:sz w:val="23"/>
          <w:szCs w:val="23"/>
        </w:rPr>
      </w:pPr>
      <w:r>
        <w:rPr>
          <w:color w:val="auto"/>
          <w:sz w:val="23"/>
          <w:szCs w:val="23"/>
        </w:rPr>
        <w:t xml:space="preserve">передачи Покупателю данные документы должны быть подписаны уполномоченным представителем Поставщика, а также скреплены печатью Поставщика. </w:t>
      </w:r>
    </w:p>
    <w:p w14:paraId="072433EE" w14:textId="77777777" w:rsidR="00187E86" w:rsidRDefault="00187E86" w:rsidP="000E3E5D">
      <w:pPr>
        <w:pStyle w:val="Default"/>
        <w:jc w:val="both"/>
        <w:rPr>
          <w:color w:val="auto"/>
          <w:sz w:val="23"/>
          <w:szCs w:val="23"/>
        </w:rPr>
      </w:pPr>
      <w:r>
        <w:rPr>
          <w:color w:val="auto"/>
          <w:sz w:val="23"/>
          <w:szCs w:val="23"/>
        </w:rPr>
        <w:t xml:space="preserve">10.5. Первичные учётные документы, указанные в </w:t>
      </w:r>
      <w:proofErr w:type="spellStart"/>
      <w:r>
        <w:rPr>
          <w:color w:val="auto"/>
          <w:sz w:val="23"/>
          <w:szCs w:val="23"/>
        </w:rPr>
        <w:t>п.п</w:t>
      </w:r>
      <w:proofErr w:type="spellEnd"/>
      <w:r>
        <w:rPr>
          <w:color w:val="auto"/>
          <w:sz w:val="23"/>
          <w:szCs w:val="23"/>
        </w:rPr>
        <w:t xml:space="preserve">. 10.4 настоящего Договора, должны быть составлены согласно требованиям нормативных правовых актов Российской Федерации. </w:t>
      </w:r>
    </w:p>
    <w:p w14:paraId="12E8D8CD" w14:textId="77777777" w:rsidR="00187E86" w:rsidRDefault="00187E86" w:rsidP="000E3E5D">
      <w:pPr>
        <w:pStyle w:val="Default"/>
        <w:jc w:val="both"/>
        <w:rPr>
          <w:color w:val="auto"/>
          <w:sz w:val="23"/>
          <w:szCs w:val="23"/>
        </w:rPr>
      </w:pPr>
      <w:r>
        <w:rPr>
          <w:color w:val="auto"/>
          <w:sz w:val="23"/>
          <w:szCs w:val="23"/>
        </w:rPr>
        <w:t xml:space="preserve">10.6. Данные в первичных учётных документах, указанных в </w:t>
      </w:r>
      <w:proofErr w:type="spellStart"/>
      <w:r>
        <w:rPr>
          <w:color w:val="auto"/>
          <w:sz w:val="23"/>
          <w:szCs w:val="23"/>
        </w:rPr>
        <w:t>п.п</w:t>
      </w:r>
      <w:proofErr w:type="spellEnd"/>
      <w:r>
        <w:rPr>
          <w:color w:val="auto"/>
          <w:sz w:val="23"/>
          <w:szCs w:val="23"/>
        </w:rPr>
        <w:t xml:space="preserve">. 10.4 настоящего Договора, должны полностью соответствовать данным, приведённым в согласованных Сторонами Заказах. </w:t>
      </w:r>
    </w:p>
    <w:p w14:paraId="09D1F1D0" w14:textId="77777777" w:rsidR="00187E86" w:rsidRDefault="00187E86" w:rsidP="000E3E5D">
      <w:pPr>
        <w:pStyle w:val="Default"/>
        <w:jc w:val="both"/>
        <w:rPr>
          <w:color w:val="auto"/>
          <w:sz w:val="23"/>
          <w:szCs w:val="23"/>
        </w:rPr>
      </w:pPr>
      <w:r>
        <w:rPr>
          <w:color w:val="auto"/>
          <w:sz w:val="23"/>
          <w:szCs w:val="23"/>
        </w:rPr>
        <w:t xml:space="preserve">10.7. В зависимости от условий уведомления Покупателя, которое он должен направить Поставщику в разумный срок, </w:t>
      </w:r>
    </w:p>
    <w:p w14:paraId="56367B06" w14:textId="77777777" w:rsidR="00187E86" w:rsidRDefault="00187E86" w:rsidP="000E3E5D">
      <w:pPr>
        <w:pStyle w:val="Default"/>
        <w:jc w:val="both"/>
        <w:rPr>
          <w:color w:val="auto"/>
          <w:sz w:val="23"/>
          <w:szCs w:val="23"/>
        </w:rPr>
      </w:pPr>
      <w:r>
        <w:rPr>
          <w:color w:val="auto"/>
          <w:sz w:val="23"/>
          <w:szCs w:val="23"/>
        </w:rPr>
        <w:t xml:space="preserve">10.7.1. </w:t>
      </w:r>
      <w:r w:rsidR="002461AA" w:rsidRPr="002461AA">
        <w:rPr>
          <w:color w:val="auto"/>
          <w:sz w:val="23"/>
          <w:szCs w:val="23"/>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w:t>
      </w:r>
      <w:proofErr w:type="gramStart"/>
      <w:r w:rsidR="002461AA" w:rsidRPr="002461AA">
        <w:rPr>
          <w:color w:val="auto"/>
          <w:sz w:val="23"/>
          <w:szCs w:val="23"/>
        </w:rPr>
        <w:t>пр..</w:t>
      </w:r>
      <w:proofErr w:type="gramEnd"/>
      <w:r w:rsidR="002461AA" w:rsidRPr="002461AA">
        <w:rPr>
          <w:color w:val="auto"/>
          <w:sz w:val="23"/>
          <w:szCs w:val="23"/>
        </w:rPr>
        <w:t xml:space="preserve">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Договоре.</w:t>
      </w:r>
      <w:r>
        <w:rPr>
          <w:color w:val="auto"/>
          <w:sz w:val="23"/>
          <w:szCs w:val="23"/>
        </w:rPr>
        <w:t xml:space="preserve"> </w:t>
      </w:r>
    </w:p>
    <w:p w14:paraId="031A7372" w14:textId="77777777" w:rsidR="00187E86" w:rsidRDefault="00187E86" w:rsidP="000E3E5D">
      <w:pPr>
        <w:pStyle w:val="Default"/>
        <w:jc w:val="both"/>
        <w:rPr>
          <w:color w:val="auto"/>
          <w:sz w:val="23"/>
          <w:szCs w:val="23"/>
        </w:rPr>
      </w:pPr>
      <w:r>
        <w:rPr>
          <w:color w:val="auto"/>
          <w:sz w:val="23"/>
          <w:szCs w:val="23"/>
        </w:rPr>
        <w:t xml:space="preserve">10.8.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14:paraId="28CB7CDC" w14:textId="77777777" w:rsidR="00187E86" w:rsidRDefault="00187E86" w:rsidP="000E3E5D">
      <w:pPr>
        <w:pStyle w:val="Default"/>
        <w:jc w:val="both"/>
        <w:rPr>
          <w:color w:val="auto"/>
          <w:sz w:val="23"/>
          <w:szCs w:val="23"/>
        </w:rPr>
      </w:pPr>
    </w:p>
    <w:p w14:paraId="2181D05A" w14:textId="77777777" w:rsidR="00187E86" w:rsidRDefault="00187E86" w:rsidP="000E3E5D">
      <w:pPr>
        <w:pStyle w:val="Default"/>
        <w:jc w:val="center"/>
        <w:rPr>
          <w:color w:val="auto"/>
          <w:sz w:val="23"/>
          <w:szCs w:val="23"/>
        </w:rPr>
      </w:pPr>
      <w:r>
        <w:rPr>
          <w:color w:val="auto"/>
          <w:sz w:val="23"/>
          <w:szCs w:val="23"/>
        </w:rPr>
        <w:t>11. УВЕДОМЛЕНИЯ</w:t>
      </w:r>
    </w:p>
    <w:p w14:paraId="0C22E1AB" w14:textId="77777777" w:rsidR="00187E86" w:rsidRDefault="00187E86" w:rsidP="000E3E5D">
      <w:pPr>
        <w:pStyle w:val="Default"/>
        <w:jc w:val="both"/>
        <w:rPr>
          <w:color w:val="auto"/>
          <w:sz w:val="23"/>
          <w:szCs w:val="23"/>
        </w:rPr>
      </w:pPr>
    </w:p>
    <w:p w14:paraId="31380FD9" w14:textId="77777777" w:rsidR="00187E86" w:rsidRDefault="00187E86" w:rsidP="000E3E5D">
      <w:pPr>
        <w:pStyle w:val="Default"/>
        <w:jc w:val="both"/>
        <w:rPr>
          <w:color w:val="auto"/>
          <w:sz w:val="23"/>
          <w:szCs w:val="23"/>
        </w:rPr>
      </w:pPr>
      <w:r>
        <w:rPr>
          <w:color w:val="auto"/>
          <w:sz w:val="23"/>
          <w:szCs w:val="23"/>
        </w:rPr>
        <w:t xml:space="preserve">11.1.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14:paraId="4EC4D08C" w14:textId="77777777" w:rsidR="00187E86" w:rsidRDefault="00187E86" w:rsidP="0031225A">
      <w:pPr>
        <w:pStyle w:val="Default"/>
        <w:jc w:val="both"/>
        <w:rPr>
          <w:color w:val="auto"/>
          <w:sz w:val="23"/>
          <w:szCs w:val="23"/>
        </w:rPr>
      </w:pPr>
      <w:r>
        <w:rPr>
          <w:color w:val="auto"/>
          <w:sz w:val="23"/>
          <w:szCs w:val="23"/>
        </w:rPr>
        <w:t xml:space="preserve">11.2. Если по какой-либо причине извещение о необходимости получения уведомления, направленное почтовой службой по адресу, указанному в соответствующем разделе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w:t>
      </w:r>
    </w:p>
    <w:p w14:paraId="6F816718" w14:textId="77777777" w:rsidR="00187E86" w:rsidRDefault="00187E86" w:rsidP="000E3E5D">
      <w:pPr>
        <w:pStyle w:val="Default"/>
        <w:jc w:val="both"/>
        <w:rPr>
          <w:color w:val="auto"/>
          <w:sz w:val="23"/>
          <w:szCs w:val="23"/>
        </w:rPr>
      </w:pPr>
      <w:r>
        <w:rPr>
          <w:color w:val="auto"/>
          <w:sz w:val="23"/>
          <w:szCs w:val="23"/>
        </w:rPr>
        <w:t xml:space="preserve">11.3. Стороны в целях исполнения Договора назначают следующих ответственных лиц за прием и передачу уведомлений: </w:t>
      </w:r>
    </w:p>
    <w:p w14:paraId="525CF48F" w14:textId="77777777" w:rsidR="00187E86" w:rsidRDefault="00187E86" w:rsidP="000E3E5D">
      <w:pPr>
        <w:pStyle w:val="Default"/>
        <w:jc w:val="both"/>
        <w:rPr>
          <w:color w:val="auto"/>
          <w:sz w:val="23"/>
          <w:szCs w:val="23"/>
        </w:rPr>
      </w:pPr>
      <w:r>
        <w:rPr>
          <w:color w:val="auto"/>
          <w:sz w:val="23"/>
          <w:szCs w:val="23"/>
        </w:rPr>
        <w:t xml:space="preserve">11.3.1. для Поставщика: </w:t>
      </w:r>
    </w:p>
    <w:p w14:paraId="531F0111" w14:textId="29E9B44A" w:rsidR="00187E86" w:rsidRDefault="00187E86" w:rsidP="000E3E5D">
      <w:pPr>
        <w:pStyle w:val="Default"/>
        <w:jc w:val="both"/>
        <w:rPr>
          <w:color w:val="auto"/>
          <w:sz w:val="23"/>
          <w:szCs w:val="23"/>
        </w:rPr>
      </w:pPr>
      <w:r>
        <w:rPr>
          <w:color w:val="auto"/>
          <w:sz w:val="23"/>
          <w:szCs w:val="23"/>
        </w:rPr>
        <w:t xml:space="preserve">ФИО: </w:t>
      </w:r>
      <w:r w:rsidR="003E255E">
        <w:rPr>
          <w:color w:val="auto"/>
          <w:sz w:val="23"/>
          <w:szCs w:val="23"/>
        </w:rPr>
        <w:t>_____________________</w:t>
      </w:r>
    </w:p>
    <w:p w14:paraId="6778D153" w14:textId="58476E19" w:rsidR="00187E86" w:rsidRPr="0023750D" w:rsidRDefault="00187E86" w:rsidP="000E3E5D">
      <w:pPr>
        <w:pStyle w:val="Default"/>
        <w:jc w:val="both"/>
        <w:rPr>
          <w:color w:val="auto"/>
          <w:sz w:val="23"/>
          <w:szCs w:val="23"/>
        </w:rPr>
      </w:pPr>
      <w:r>
        <w:rPr>
          <w:color w:val="auto"/>
          <w:sz w:val="23"/>
          <w:szCs w:val="23"/>
        </w:rPr>
        <w:t>адрес</w:t>
      </w:r>
      <w:r w:rsidRPr="0023750D">
        <w:rPr>
          <w:color w:val="auto"/>
          <w:sz w:val="23"/>
          <w:szCs w:val="23"/>
        </w:rPr>
        <w:t xml:space="preserve">: </w:t>
      </w:r>
      <w:r w:rsidR="003E255E">
        <w:rPr>
          <w:color w:val="auto"/>
          <w:sz w:val="23"/>
          <w:szCs w:val="23"/>
        </w:rPr>
        <w:t>_____________________</w:t>
      </w:r>
    </w:p>
    <w:p w14:paraId="2103496D" w14:textId="347EA4E5" w:rsidR="00187E86" w:rsidRPr="003E255E" w:rsidRDefault="00187E86" w:rsidP="000E3E5D">
      <w:pPr>
        <w:pStyle w:val="Default"/>
        <w:jc w:val="both"/>
        <w:rPr>
          <w:color w:val="auto"/>
          <w:sz w:val="23"/>
          <w:szCs w:val="23"/>
        </w:rPr>
      </w:pPr>
      <w:r>
        <w:rPr>
          <w:color w:val="auto"/>
          <w:sz w:val="23"/>
          <w:szCs w:val="23"/>
        </w:rPr>
        <w:t>факс</w:t>
      </w:r>
      <w:r w:rsidRPr="003E255E">
        <w:rPr>
          <w:color w:val="auto"/>
          <w:sz w:val="23"/>
          <w:szCs w:val="23"/>
        </w:rPr>
        <w:t xml:space="preserve">: </w:t>
      </w:r>
      <w:r w:rsidR="003E255E">
        <w:rPr>
          <w:color w:val="auto"/>
          <w:sz w:val="23"/>
          <w:szCs w:val="23"/>
        </w:rPr>
        <w:t>_____________________</w:t>
      </w:r>
    </w:p>
    <w:p w14:paraId="1624A022" w14:textId="2C5FE01A" w:rsidR="00187E86" w:rsidRPr="003E255E" w:rsidRDefault="00187E86" w:rsidP="000E3E5D">
      <w:pPr>
        <w:pStyle w:val="Default"/>
        <w:jc w:val="both"/>
        <w:rPr>
          <w:color w:val="auto"/>
          <w:sz w:val="23"/>
          <w:szCs w:val="23"/>
        </w:rPr>
      </w:pPr>
      <w:r w:rsidRPr="008B459C">
        <w:rPr>
          <w:color w:val="auto"/>
          <w:sz w:val="23"/>
          <w:szCs w:val="23"/>
          <w:lang w:val="en-US"/>
        </w:rPr>
        <w:t>e</w:t>
      </w:r>
      <w:r w:rsidRPr="003E255E">
        <w:rPr>
          <w:color w:val="auto"/>
          <w:sz w:val="23"/>
          <w:szCs w:val="23"/>
        </w:rPr>
        <w:t>-</w:t>
      </w:r>
      <w:r w:rsidRPr="008B459C">
        <w:rPr>
          <w:color w:val="auto"/>
          <w:sz w:val="23"/>
          <w:szCs w:val="23"/>
          <w:lang w:val="en-US"/>
        </w:rPr>
        <w:t>mail</w:t>
      </w:r>
      <w:r w:rsidRPr="003E255E">
        <w:rPr>
          <w:color w:val="auto"/>
          <w:sz w:val="23"/>
          <w:szCs w:val="23"/>
        </w:rPr>
        <w:t xml:space="preserve">: </w:t>
      </w:r>
      <w:r w:rsidR="003E255E">
        <w:rPr>
          <w:color w:val="auto"/>
          <w:sz w:val="23"/>
          <w:szCs w:val="23"/>
        </w:rPr>
        <w:t>_____________________</w:t>
      </w:r>
    </w:p>
    <w:p w14:paraId="16200169" w14:textId="77777777" w:rsidR="000E3E5D" w:rsidRPr="003E255E" w:rsidRDefault="000E3E5D" w:rsidP="000E3E5D">
      <w:pPr>
        <w:pStyle w:val="Default"/>
        <w:jc w:val="both"/>
        <w:rPr>
          <w:color w:val="auto"/>
          <w:sz w:val="23"/>
          <w:szCs w:val="23"/>
        </w:rPr>
      </w:pPr>
    </w:p>
    <w:p w14:paraId="64E2D071" w14:textId="77777777" w:rsidR="00187E86" w:rsidRDefault="00187E86" w:rsidP="000E3E5D">
      <w:pPr>
        <w:pStyle w:val="Default"/>
        <w:jc w:val="both"/>
        <w:rPr>
          <w:color w:val="auto"/>
          <w:sz w:val="23"/>
          <w:szCs w:val="23"/>
        </w:rPr>
      </w:pPr>
      <w:r>
        <w:rPr>
          <w:color w:val="auto"/>
          <w:sz w:val="23"/>
          <w:szCs w:val="23"/>
        </w:rPr>
        <w:t xml:space="preserve">11.3.2. для Покупателя </w:t>
      </w:r>
    </w:p>
    <w:p w14:paraId="6C635AD6" w14:textId="77777777" w:rsidR="00187E86" w:rsidRDefault="00187E86" w:rsidP="000E3E5D">
      <w:pPr>
        <w:pStyle w:val="Default"/>
        <w:jc w:val="both"/>
        <w:rPr>
          <w:color w:val="auto"/>
          <w:sz w:val="23"/>
          <w:szCs w:val="23"/>
        </w:rPr>
      </w:pPr>
      <w:r>
        <w:rPr>
          <w:color w:val="auto"/>
          <w:sz w:val="23"/>
          <w:szCs w:val="23"/>
        </w:rPr>
        <w:t xml:space="preserve">ФИО: </w:t>
      </w:r>
      <w:r w:rsidR="00206E19">
        <w:rPr>
          <w:color w:val="auto"/>
          <w:sz w:val="23"/>
          <w:szCs w:val="23"/>
        </w:rPr>
        <w:t>Тимилова Ирина Александровна</w:t>
      </w:r>
      <w:r>
        <w:rPr>
          <w:color w:val="auto"/>
          <w:sz w:val="23"/>
          <w:szCs w:val="23"/>
        </w:rPr>
        <w:t xml:space="preserve"> </w:t>
      </w:r>
    </w:p>
    <w:p w14:paraId="3AA0B123" w14:textId="77777777" w:rsidR="00187E86" w:rsidRDefault="00187E86" w:rsidP="000E3E5D">
      <w:pPr>
        <w:pStyle w:val="Default"/>
        <w:jc w:val="both"/>
        <w:rPr>
          <w:color w:val="auto"/>
          <w:sz w:val="23"/>
          <w:szCs w:val="23"/>
        </w:rPr>
      </w:pPr>
      <w:r>
        <w:rPr>
          <w:color w:val="auto"/>
          <w:sz w:val="23"/>
          <w:szCs w:val="23"/>
        </w:rPr>
        <w:t xml:space="preserve">адрес: </w:t>
      </w:r>
      <w:r w:rsidR="004702A2">
        <w:rPr>
          <w:color w:val="auto"/>
          <w:sz w:val="23"/>
          <w:szCs w:val="23"/>
        </w:rPr>
        <w:t>450077, г. Уфа, ул. Ленина, 30</w:t>
      </w:r>
      <w:r>
        <w:rPr>
          <w:color w:val="auto"/>
          <w:sz w:val="23"/>
          <w:szCs w:val="23"/>
        </w:rPr>
        <w:t xml:space="preserve"> </w:t>
      </w:r>
    </w:p>
    <w:p w14:paraId="41B86D0C" w14:textId="77777777" w:rsidR="00187E86" w:rsidRPr="004702A2" w:rsidRDefault="00187E86" w:rsidP="000E3E5D">
      <w:pPr>
        <w:pStyle w:val="Default"/>
        <w:jc w:val="both"/>
        <w:rPr>
          <w:color w:val="auto"/>
          <w:sz w:val="23"/>
          <w:szCs w:val="23"/>
          <w:lang w:val="en-US"/>
        </w:rPr>
      </w:pPr>
      <w:r>
        <w:rPr>
          <w:color w:val="auto"/>
          <w:sz w:val="23"/>
          <w:szCs w:val="23"/>
        </w:rPr>
        <w:t>факс</w:t>
      </w:r>
      <w:r w:rsidRPr="004702A2">
        <w:rPr>
          <w:color w:val="auto"/>
          <w:sz w:val="23"/>
          <w:szCs w:val="23"/>
          <w:lang w:val="en-US"/>
        </w:rPr>
        <w:t xml:space="preserve">: </w:t>
      </w:r>
      <w:r w:rsidR="004702A2" w:rsidRPr="004702A2">
        <w:rPr>
          <w:color w:val="auto"/>
          <w:sz w:val="23"/>
          <w:szCs w:val="23"/>
          <w:lang w:val="en-US"/>
        </w:rPr>
        <w:t>+7 (347) 250-73-01</w:t>
      </w:r>
    </w:p>
    <w:p w14:paraId="5B3C3D53" w14:textId="77777777" w:rsidR="00187E86" w:rsidRPr="004702A2" w:rsidRDefault="00187E86" w:rsidP="000E3E5D">
      <w:pPr>
        <w:pStyle w:val="Default"/>
        <w:jc w:val="both"/>
        <w:rPr>
          <w:color w:val="auto"/>
          <w:sz w:val="23"/>
          <w:szCs w:val="23"/>
          <w:lang w:val="en-US"/>
        </w:rPr>
      </w:pPr>
      <w:r w:rsidRPr="004702A2">
        <w:rPr>
          <w:color w:val="auto"/>
          <w:sz w:val="23"/>
          <w:szCs w:val="23"/>
          <w:lang w:val="en-US"/>
        </w:rPr>
        <w:t xml:space="preserve">e-mail: </w:t>
      </w:r>
      <w:r w:rsidR="00206E19" w:rsidRPr="00206E19">
        <w:rPr>
          <w:color w:val="auto"/>
          <w:sz w:val="23"/>
          <w:szCs w:val="23"/>
          <w:lang w:val="en-US"/>
        </w:rPr>
        <w:t>i.timilova@bashtel.ru</w:t>
      </w:r>
    </w:p>
    <w:p w14:paraId="31097C6F" w14:textId="77777777" w:rsidR="000E3E5D" w:rsidRPr="004702A2" w:rsidRDefault="000E3E5D" w:rsidP="000E3E5D">
      <w:pPr>
        <w:pStyle w:val="Default"/>
        <w:jc w:val="both"/>
        <w:rPr>
          <w:color w:val="auto"/>
          <w:sz w:val="23"/>
          <w:szCs w:val="23"/>
          <w:lang w:val="en-US"/>
        </w:rPr>
      </w:pPr>
    </w:p>
    <w:p w14:paraId="53F77BA6" w14:textId="77777777" w:rsidR="00187E86" w:rsidRDefault="00187E86" w:rsidP="000E3E5D">
      <w:pPr>
        <w:pStyle w:val="Default"/>
        <w:jc w:val="both"/>
        <w:rPr>
          <w:color w:val="auto"/>
          <w:sz w:val="23"/>
          <w:szCs w:val="23"/>
        </w:rPr>
      </w:pPr>
      <w:r w:rsidRPr="005C444A">
        <w:rPr>
          <w:color w:val="auto"/>
          <w:sz w:val="23"/>
          <w:szCs w:val="23"/>
        </w:rPr>
        <w:t xml:space="preserve">11.4. </w:t>
      </w:r>
      <w:r>
        <w:rPr>
          <w:color w:val="auto"/>
          <w:sz w:val="23"/>
          <w:szCs w:val="23"/>
        </w:rPr>
        <w:t xml:space="preserve">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 </w:t>
      </w:r>
    </w:p>
    <w:p w14:paraId="584F7A87" w14:textId="77777777" w:rsidR="00187E86" w:rsidRDefault="00187E86" w:rsidP="000E3E5D">
      <w:pPr>
        <w:pStyle w:val="Default"/>
        <w:jc w:val="both"/>
        <w:rPr>
          <w:color w:val="auto"/>
          <w:sz w:val="23"/>
          <w:szCs w:val="23"/>
        </w:rPr>
      </w:pPr>
      <w:r>
        <w:rPr>
          <w:color w:val="auto"/>
          <w:sz w:val="23"/>
          <w:szCs w:val="23"/>
        </w:rPr>
        <w:t xml:space="preserve">11.5. Стороны договорились о том, что использование электронной почты при направлении документов, уведомлений, сообщений Сторонами допустимо исключительно в случаях, прямо предусмотренных Договором. </w:t>
      </w:r>
    </w:p>
    <w:p w14:paraId="7C1C641B" w14:textId="77777777" w:rsidR="00187E86" w:rsidRDefault="00187E86" w:rsidP="000E3E5D">
      <w:pPr>
        <w:pStyle w:val="Default"/>
        <w:jc w:val="both"/>
        <w:rPr>
          <w:color w:val="auto"/>
          <w:sz w:val="23"/>
          <w:szCs w:val="23"/>
        </w:rPr>
      </w:pPr>
    </w:p>
    <w:p w14:paraId="6839628E" w14:textId="77777777" w:rsidR="00187E86" w:rsidRDefault="00187E86" w:rsidP="000E3E5D">
      <w:pPr>
        <w:pStyle w:val="Default"/>
        <w:jc w:val="center"/>
        <w:rPr>
          <w:color w:val="auto"/>
          <w:sz w:val="23"/>
          <w:szCs w:val="23"/>
        </w:rPr>
      </w:pPr>
      <w:r>
        <w:rPr>
          <w:color w:val="auto"/>
          <w:sz w:val="23"/>
          <w:szCs w:val="23"/>
        </w:rPr>
        <w:t>12. ПРОГРАММНОЕ ОБЕСПЕЧЕНИЕ</w:t>
      </w:r>
    </w:p>
    <w:p w14:paraId="7C86E070" w14:textId="77777777" w:rsidR="00187E86" w:rsidRDefault="00187E86" w:rsidP="000E3E5D">
      <w:pPr>
        <w:pStyle w:val="Default"/>
        <w:jc w:val="both"/>
        <w:rPr>
          <w:color w:val="auto"/>
          <w:sz w:val="23"/>
          <w:szCs w:val="23"/>
        </w:rPr>
      </w:pPr>
    </w:p>
    <w:p w14:paraId="5D5D1662" w14:textId="77777777" w:rsidR="00187E86" w:rsidRDefault="00187E86" w:rsidP="000E3E5D">
      <w:pPr>
        <w:pStyle w:val="Default"/>
        <w:jc w:val="both"/>
        <w:rPr>
          <w:color w:val="auto"/>
          <w:sz w:val="23"/>
          <w:szCs w:val="23"/>
        </w:rPr>
      </w:pPr>
      <w:r>
        <w:rPr>
          <w:color w:val="auto"/>
          <w:sz w:val="23"/>
          <w:szCs w:val="23"/>
        </w:rPr>
        <w:t xml:space="preserve">12.1. 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 Стоимость Программного обеспечения и иные сборы за его установку включены в стоимость оборудования и дополнительно не оплачиваются. </w:t>
      </w:r>
    </w:p>
    <w:p w14:paraId="57308471" w14:textId="77777777" w:rsidR="00187E86" w:rsidRDefault="00187E86" w:rsidP="000E3E5D">
      <w:pPr>
        <w:pStyle w:val="Default"/>
        <w:jc w:val="both"/>
        <w:rPr>
          <w:color w:val="auto"/>
          <w:sz w:val="23"/>
          <w:szCs w:val="23"/>
        </w:rPr>
      </w:pPr>
      <w:r>
        <w:rPr>
          <w:color w:val="auto"/>
          <w:sz w:val="23"/>
          <w:szCs w:val="23"/>
        </w:rPr>
        <w:t xml:space="preserve">12.2. 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 </w:t>
      </w:r>
    </w:p>
    <w:p w14:paraId="7B55D0E4" w14:textId="77777777" w:rsidR="00187E86" w:rsidRDefault="00187E86" w:rsidP="000E3E5D">
      <w:pPr>
        <w:pStyle w:val="Default"/>
        <w:jc w:val="both"/>
        <w:rPr>
          <w:color w:val="auto"/>
          <w:sz w:val="23"/>
          <w:szCs w:val="23"/>
        </w:rPr>
      </w:pPr>
      <w:r>
        <w:rPr>
          <w:color w:val="auto"/>
          <w:sz w:val="23"/>
          <w:szCs w:val="23"/>
        </w:rPr>
        <w:t xml:space="preserve">12.3. 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 </w:t>
      </w:r>
    </w:p>
    <w:p w14:paraId="263BC5F9" w14:textId="77777777" w:rsidR="00187E86" w:rsidRDefault="00187E86" w:rsidP="000E3E5D">
      <w:pPr>
        <w:pStyle w:val="Default"/>
        <w:jc w:val="both"/>
        <w:rPr>
          <w:color w:val="auto"/>
          <w:sz w:val="23"/>
          <w:szCs w:val="23"/>
        </w:rPr>
      </w:pPr>
      <w:r>
        <w:rPr>
          <w:color w:val="auto"/>
          <w:sz w:val="23"/>
          <w:szCs w:val="23"/>
        </w:rPr>
        <w:t xml:space="preserve">12.4. 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экземпляров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 </w:t>
      </w:r>
    </w:p>
    <w:p w14:paraId="5E26A0C5" w14:textId="77777777" w:rsidR="00187E86" w:rsidRDefault="00187E86" w:rsidP="000E3E5D">
      <w:pPr>
        <w:pStyle w:val="Default"/>
        <w:jc w:val="both"/>
        <w:rPr>
          <w:color w:val="auto"/>
          <w:sz w:val="23"/>
          <w:szCs w:val="23"/>
        </w:rPr>
      </w:pPr>
      <w:r>
        <w:rPr>
          <w:color w:val="auto"/>
          <w:sz w:val="23"/>
          <w:szCs w:val="23"/>
        </w:rPr>
        <w:t xml:space="preserve">12.5. Поставщик гарантирует, </w:t>
      </w:r>
    </w:p>
    <w:p w14:paraId="0AF29211" w14:textId="77777777" w:rsidR="00187E86" w:rsidRDefault="00187E86" w:rsidP="000E3E5D">
      <w:pPr>
        <w:pStyle w:val="Default"/>
        <w:jc w:val="both"/>
        <w:rPr>
          <w:color w:val="auto"/>
          <w:sz w:val="23"/>
          <w:szCs w:val="23"/>
        </w:rPr>
      </w:pPr>
      <w:r>
        <w:rPr>
          <w:color w:val="auto"/>
          <w:sz w:val="23"/>
          <w:szCs w:val="23"/>
        </w:rPr>
        <w:t>12.5.1</w:t>
      </w:r>
      <w:proofErr w:type="gramStart"/>
      <w:r>
        <w:rPr>
          <w:color w:val="auto"/>
          <w:sz w:val="23"/>
          <w:szCs w:val="23"/>
        </w:rPr>
        <w:t>.</w:t>
      </w:r>
      <w:proofErr w:type="gramEnd"/>
      <w:r>
        <w:rPr>
          <w:color w:val="auto"/>
          <w:sz w:val="23"/>
          <w:szCs w:val="23"/>
        </w:rPr>
        <w:t xml:space="preserve"> что условия использования Программного обеспечения изложены на экземплярах </w:t>
      </w:r>
    </w:p>
    <w:p w14:paraId="16DA4A41" w14:textId="77777777" w:rsidR="00187E86" w:rsidRDefault="00187E86" w:rsidP="000E3E5D">
      <w:pPr>
        <w:pStyle w:val="Default"/>
        <w:jc w:val="both"/>
        <w:rPr>
          <w:color w:val="auto"/>
          <w:sz w:val="23"/>
          <w:szCs w:val="23"/>
        </w:rPr>
      </w:pPr>
      <w:r>
        <w:rPr>
          <w:color w:val="auto"/>
          <w:sz w:val="23"/>
          <w:szCs w:val="23"/>
        </w:rPr>
        <w:t xml:space="preserve">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w:t>
      </w:r>
    </w:p>
    <w:p w14:paraId="4F5F5C4E" w14:textId="77777777" w:rsidR="00187E86" w:rsidRDefault="00187E86" w:rsidP="000E3E5D">
      <w:pPr>
        <w:pStyle w:val="Default"/>
        <w:jc w:val="both"/>
        <w:rPr>
          <w:color w:val="auto"/>
          <w:sz w:val="23"/>
          <w:szCs w:val="23"/>
        </w:rPr>
      </w:pPr>
      <w:r>
        <w:rPr>
          <w:color w:val="auto"/>
          <w:sz w:val="23"/>
          <w:szCs w:val="23"/>
        </w:rPr>
        <w:t>12.5.2</w:t>
      </w:r>
      <w:proofErr w:type="gramStart"/>
      <w:r>
        <w:rPr>
          <w:color w:val="auto"/>
          <w:sz w:val="23"/>
          <w:szCs w:val="23"/>
        </w:rPr>
        <w:t>.</w:t>
      </w:r>
      <w:proofErr w:type="gramEnd"/>
      <w:r>
        <w:rPr>
          <w:color w:val="auto"/>
          <w:sz w:val="23"/>
          <w:szCs w:val="23"/>
        </w:rPr>
        <w:t xml:space="preserve"> 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 </w:t>
      </w:r>
    </w:p>
    <w:p w14:paraId="1864FB1F" w14:textId="77777777" w:rsidR="00187E86" w:rsidRDefault="00187E86" w:rsidP="000E3E5D">
      <w:pPr>
        <w:pStyle w:val="Default"/>
        <w:jc w:val="both"/>
        <w:rPr>
          <w:color w:val="auto"/>
          <w:sz w:val="23"/>
          <w:szCs w:val="23"/>
        </w:rPr>
      </w:pPr>
      <w:r>
        <w:rPr>
          <w:color w:val="auto"/>
          <w:sz w:val="23"/>
          <w:szCs w:val="23"/>
        </w:rPr>
        <w:t xml:space="preserve">12.5.3. 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 </w:t>
      </w:r>
    </w:p>
    <w:p w14:paraId="7502A57B" w14:textId="77777777" w:rsidR="00187E86" w:rsidRDefault="00187E86" w:rsidP="000E3E5D">
      <w:pPr>
        <w:pStyle w:val="Default"/>
        <w:jc w:val="both"/>
        <w:rPr>
          <w:color w:val="auto"/>
          <w:sz w:val="23"/>
          <w:szCs w:val="23"/>
        </w:rPr>
      </w:pPr>
      <w:r>
        <w:rPr>
          <w:color w:val="auto"/>
          <w:sz w:val="23"/>
          <w:szCs w:val="23"/>
        </w:rPr>
        <w:t>12.5.4</w:t>
      </w:r>
      <w:proofErr w:type="gramStart"/>
      <w:r>
        <w:rPr>
          <w:color w:val="auto"/>
          <w:sz w:val="23"/>
          <w:szCs w:val="23"/>
        </w:rPr>
        <w:t>.</w:t>
      </w:r>
      <w:proofErr w:type="gramEnd"/>
      <w:r>
        <w:rPr>
          <w:color w:val="auto"/>
          <w:sz w:val="23"/>
          <w:szCs w:val="23"/>
        </w:rPr>
        <w:t xml:space="preserve"> 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 </w:t>
      </w:r>
    </w:p>
    <w:p w14:paraId="01935BFE" w14:textId="77777777" w:rsidR="00187E86" w:rsidRDefault="00187E86" w:rsidP="000E3E5D">
      <w:pPr>
        <w:pStyle w:val="Default"/>
        <w:jc w:val="both"/>
        <w:rPr>
          <w:color w:val="auto"/>
          <w:sz w:val="23"/>
          <w:szCs w:val="23"/>
        </w:rPr>
      </w:pPr>
      <w:r>
        <w:rPr>
          <w:color w:val="auto"/>
          <w:sz w:val="23"/>
          <w:szCs w:val="23"/>
        </w:rPr>
        <w:t>12.5.5</w:t>
      </w:r>
      <w:proofErr w:type="gramStart"/>
      <w:r>
        <w:rPr>
          <w:color w:val="auto"/>
          <w:sz w:val="23"/>
          <w:szCs w:val="23"/>
        </w:rPr>
        <w:t>.</w:t>
      </w:r>
      <w:proofErr w:type="gramEnd"/>
      <w:r>
        <w:rPr>
          <w:color w:val="auto"/>
          <w:sz w:val="23"/>
          <w:szCs w:val="23"/>
        </w:rPr>
        <w:t xml:space="preserve"> 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 </w:t>
      </w:r>
    </w:p>
    <w:p w14:paraId="0D3CDFF1" w14:textId="77777777" w:rsidR="00187E86" w:rsidRDefault="00187E86" w:rsidP="000E3E5D">
      <w:pPr>
        <w:pStyle w:val="Default"/>
        <w:jc w:val="both"/>
        <w:rPr>
          <w:color w:val="auto"/>
          <w:sz w:val="23"/>
          <w:szCs w:val="23"/>
        </w:rPr>
      </w:pPr>
      <w:r>
        <w:rPr>
          <w:color w:val="auto"/>
          <w:sz w:val="23"/>
          <w:szCs w:val="23"/>
        </w:rPr>
        <w:t xml:space="preserve">12.6. В случае предъявления к Покупателю претензий, исков, иных требований, основанных на утверждении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14:paraId="7367CAA9" w14:textId="77777777" w:rsidR="00187E86" w:rsidRDefault="00187E86" w:rsidP="000E3E5D">
      <w:pPr>
        <w:pStyle w:val="Default"/>
        <w:jc w:val="both"/>
        <w:rPr>
          <w:color w:val="auto"/>
          <w:sz w:val="23"/>
          <w:szCs w:val="23"/>
        </w:rPr>
      </w:pPr>
      <w:r>
        <w:rPr>
          <w:color w:val="auto"/>
          <w:sz w:val="23"/>
          <w:szCs w:val="23"/>
        </w:rPr>
        <w:t>12.6.1. либо своими силами и за свой счёт обеспечить предоставление Покупателю Программного обеспечения</w:t>
      </w:r>
      <w:r w:rsidR="000E3E5D">
        <w:rPr>
          <w:color w:val="auto"/>
          <w:sz w:val="23"/>
          <w:szCs w:val="23"/>
        </w:rPr>
        <w:t>,</w:t>
      </w:r>
      <w:r>
        <w:rPr>
          <w:color w:val="auto"/>
          <w:sz w:val="23"/>
          <w:szCs w:val="23"/>
        </w:rPr>
        <w:t xml:space="preserve"> не нарушающего интеллектуальные права третьих лиц; </w:t>
      </w:r>
    </w:p>
    <w:p w14:paraId="6FD69DE1" w14:textId="77777777" w:rsidR="00187E86" w:rsidRDefault="00187E86" w:rsidP="000E3E5D">
      <w:pPr>
        <w:pStyle w:val="Default"/>
        <w:jc w:val="both"/>
        <w:rPr>
          <w:color w:val="auto"/>
          <w:sz w:val="23"/>
          <w:szCs w:val="23"/>
        </w:rPr>
      </w:pPr>
      <w:r>
        <w:rPr>
          <w:color w:val="auto"/>
          <w:sz w:val="23"/>
          <w:szCs w:val="23"/>
        </w:rPr>
        <w:t xml:space="preserve">12.6.2. 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 </w:t>
      </w:r>
    </w:p>
    <w:p w14:paraId="1773B94D" w14:textId="77777777" w:rsidR="00187E86" w:rsidRDefault="00187E86" w:rsidP="000E3E5D">
      <w:pPr>
        <w:pStyle w:val="Default"/>
        <w:jc w:val="both"/>
        <w:rPr>
          <w:color w:val="auto"/>
          <w:sz w:val="23"/>
          <w:szCs w:val="23"/>
        </w:rPr>
      </w:pPr>
      <w:r>
        <w:rPr>
          <w:color w:val="auto"/>
          <w:sz w:val="23"/>
          <w:szCs w:val="23"/>
        </w:rPr>
        <w:t xml:space="preserve">12.7. 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 </w:t>
      </w:r>
    </w:p>
    <w:p w14:paraId="4D987C7D" w14:textId="77777777" w:rsidR="00187E86" w:rsidRDefault="00187E86" w:rsidP="000E3E5D">
      <w:pPr>
        <w:pStyle w:val="Default"/>
        <w:jc w:val="both"/>
        <w:rPr>
          <w:color w:val="auto"/>
          <w:sz w:val="23"/>
          <w:szCs w:val="23"/>
        </w:rPr>
      </w:pPr>
      <w:r>
        <w:rPr>
          <w:color w:val="auto"/>
          <w:sz w:val="23"/>
          <w:szCs w:val="23"/>
        </w:rPr>
        <w:t xml:space="preserve">12.7.1. 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w:t>
      </w:r>
    </w:p>
    <w:p w14:paraId="6DECA61E" w14:textId="77777777" w:rsidR="00187E86" w:rsidRDefault="00187E86" w:rsidP="000E3E5D">
      <w:pPr>
        <w:pStyle w:val="Default"/>
        <w:jc w:val="both"/>
        <w:rPr>
          <w:color w:val="auto"/>
          <w:sz w:val="23"/>
          <w:szCs w:val="23"/>
        </w:rPr>
      </w:pPr>
      <w:r>
        <w:rPr>
          <w:color w:val="auto"/>
          <w:sz w:val="23"/>
          <w:szCs w:val="23"/>
        </w:rPr>
        <w:t xml:space="preserve">12.7.2. 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 </w:t>
      </w:r>
    </w:p>
    <w:p w14:paraId="2AADBD84" w14:textId="77777777" w:rsidR="00187E86" w:rsidRDefault="00187E86" w:rsidP="000E3E5D">
      <w:pPr>
        <w:pStyle w:val="Default"/>
        <w:jc w:val="both"/>
        <w:rPr>
          <w:color w:val="auto"/>
          <w:sz w:val="23"/>
          <w:szCs w:val="23"/>
        </w:rPr>
      </w:pPr>
      <w:r>
        <w:rPr>
          <w:color w:val="auto"/>
          <w:sz w:val="23"/>
          <w:szCs w:val="23"/>
        </w:rPr>
        <w:t xml:space="preserve">12.8. 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 </w:t>
      </w:r>
    </w:p>
    <w:p w14:paraId="664C4B17" w14:textId="77777777" w:rsidR="00187E86" w:rsidRDefault="00187E86" w:rsidP="000E3E5D">
      <w:pPr>
        <w:pStyle w:val="Default"/>
        <w:jc w:val="both"/>
        <w:rPr>
          <w:color w:val="auto"/>
          <w:sz w:val="23"/>
          <w:szCs w:val="23"/>
        </w:rPr>
      </w:pPr>
      <w:r>
        <w:rPr>
          <w:color w:val="auto"/>
          <w:sz w:val="23"/>
          <w:szCs w:val="23"/>
        </w:rPr>
        <w:t xml:space="preserve">12.8.1. 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 </w:t>
      </w:r>
    </w:p>
    <w:p w14:paraId="17E99EE7" w14:textId="77777777" w:rsidR="00187E86" w:rsidRDefault="00187E86" w:rsidP="000E3E5D">
      <w:pPr>
        <w:pStyle w:val="Default"/>
        <w:jc w:val="both"/>
        <w:rPr>
          <w:color w:val="auto"/>
          <w:sz w:val="23"/>
          <w:szCs w:val="23"/>
        </w:rPr>
      </w:pPr>
      <w:r>
        <w:rPr>
          <w:color w:val="auto"/>
          <w:sz w:val="23"/>
          <w:szCs w:val="23"/>
        </w:rPr>
        <w:t xml:space="preserve">12.8.2. либо заявить требования, указанные в п. 12.6.1 – 12.6.2 настоящего Договора. </w:t>
      </w:r>
    </w:p>
    <w:p w14:paraId="7881CCD2" w14:textId="77777777" w:rsidR="00187E86" w:rsidRDefault="00187E86" w:rsidP="0031225A">
      <w:pPr>
        <w:pStyle w:val="Default"/>
        <w:jc w:val="both"/>
        <w:rPr>
          <w:color w:val="auto"/>
          <w:sz w:val="23"/>
          <w:szCs w:val="23"/>
        </w:rPr>
      </w:pPr>
      <w:r>
        <w:rPr>
          <w:color w:val="auto"/>
          <w:sz w:val="23"/>
          <w:szCs w:val="23"/>
        </w:rPr>
        <w:t xml:space="preserve">12.9. 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 (в том числе причины его прекращения). </w:t>
      </w:r>
    </w:p>
    <w:p w14:paraId="269B8A61" w14:textId="77777777" w:rsidR="0031225A" w:rsidRDefault="0031225A" w:rsidP="0031225A">
      <w:pPr>
        <w:pStyle w:val="Default"/>
        <w:jc w:val="both"/>
        <w:rPr>
          <w:color w:val="auto"/>
        </w:rPr>
      </w:pPr>
    </w:p>
    <w:p w14:paraId="381868E8" w14:textId="77777777" w:rsidR="00187E86" w:rsidRDefault="00187E86" w:rsidP="008A771E">
      <w:pPr>
        <w:pStyle w:val="Default"/>
        <w:keepNext/>
        <w:jc w:val="center"/>
        <w:rPr>
          <w:color w:val="auto"/>
          <w:sz w:val="23"/>
          <w:szCs w:val="23"/>
        </w:rPr>
      </w:pPr>
      <w:r>
        <w:rPr>
          <w:color w:val="auto"/>
          <w:sz w:val="23"/>
          <w:szCs w:val="23"/>
        </w:rPr>
        <w:t>13. ПОРЯДОК ОФОРМЛЕНИЯ ЗАКАЗОВ</w:t>
      </w:r>
    </w:p>
    <w:p w14:paraId="1B7D5291" w14:textId="77777777" w:rsidR="00187E86" w:rsidRDefault="00187E86" w:rsidP="008A771E">
      <w:pPr>
        <w:pStyle w:val="Default"/>
        <w:keepNext/>
        <w:jc w:val="both"/>
        <w:rPr>
          <w:color w:val="auto"/>
          <w:sz w:val="23"/>
          <w:szCs w:val="23"/>
        </w:rPr>
      </w:pPr>
    </w:p>
    <w:p w14:paraId="31D546B0" w14:textId="77777777" w:rsidR="00187E86" w:rsidRDefault="00187E86" w:rsidP="000E3E5D">
      <w:pPr>
        <w:pStyle w:val="Default"/>
        <w:jc w:val="both"/>
        <w:rPr>
          <w:color w:val="auto"/>
          <w:sz w:val="23"/>
          <w:szCs w:val="23"/>
        </w:rPr>
      </w:pPr>
      <w:r>
        <w:rPr>
          <w:color w:val="auto"/>
          <w:sz w:val="23"/>
          <w:szCs w:val="23"/>
        </w:rPr>
        <w:t xml:space="preserve">13.1. Покупатель направляет Поставщику проект Заказа, оформленный по форме Приложения № 2 к настоящему Договору, по факсу или электронной почте, согласно условиям раздела «Уведомления» настоящего Договора. </w:t>
      </w:r>
    </w:p>
    <w:p w14:paraId="5E05A8C0" w14:textId="77777777" w:rsidR="00187E86" w:rsidRDefault="00187E86" w:rsidP="000E3E5D">
      <w:pPr>
        <w:pStyle w:val="Default"/>
        <w:jc w:val="both"/>
        <w:rPr>
          <w:color w:val="auto"/>
          <w:sz w:val="23"/>
          <w:szCs w:val="23"/>
        </w:rPr>
      </w:pPr>
      <w:r>
        <w:rPr>
          <w:color w:val="auto"/>
          <w:sz w:val="23"/>
          <w:szCs w:val="23"/>
        </w:rPr>
        <w:t xml:space="preserve">13.2. В проекте Заказа Покупатель указывает сведения, определённые в соответствии с настоящим Договором, а также иные данные по усмотрению Покупателя. Заказ не может предусматривать изменение Спецификации (Приложение № 1 к Договору). </w:t>
      </w:r>
    </w:p>
    <w:p w14:paraId="1A27AD49" w14:textId="77777777" w:rsidR="00187E86" w:rsidRDefault="00187E86" w:rsidP="000E3E5D">
      <w:pPr>
        <w:pStyle w:val="Default"/>
        <w:jc w:val="both"/>
        <w:rPr>
          <w:color w:val="auto"/>
          <w:sz w:val="23"/>
          <w:szCs w:val="23"/>
        </w:rPr>
      </w:pPr>
      <w:r>
        <w:rPr>
          <w:color w:val="auto"/>
          <w:sz w:val="23"/>
          <w:szCs w:val="23"/>
        </w:rPr>
        <w:t xml:space="preserve">13.3. Поставщик подписывает Заказ в течение 3 (трех) рабочих дней с даты получения проекта Заказа.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«Уведомления»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 </w:t>
      </w:r>
    </w:p>
    <w:p w14:paraId="7F2F93B2" w14:textId="77777777" w:rsidR="00187E86" w:rsidRDefault="00187E86" w:rsidP="000E3E5D">
      <w:pPr>
        <w:pStyle w:val="Default"/>
        <w:jc w:val="both"/>
        <w:rPr>
          <w:color w:val="auto"/>
          <w:sz w:val="23"/>
          <w:szCs w:val="23"/>
        </w:rPr>
      </w:pPr>
      <w:r>
        <w:rPr>
          <w:color w:val="auto"/>
          <w:sz w:val="23"/>
          <w:szCs w:val="23"/>
        </w:rPr>
        <w:t xml:space="preserve">13.4. В течение 3 (трех) рабочих дней с даты получения соответствующего Заказа Покупатель обязуется: </w:t>
      </w:r>
    </w:p>
    <w:p w14:paraId="5F420D1F" w14:textId="77777777" w:rsidR="00A957B4" w:rsidRPr="00A957B4" w:rsidRDefault="00A957B4" w:rsidP="00A957B4">
      <w:pPr>
        <w:pStyle w:val="Default"/>
        <w:jc w:val="both"/>
        <w:rPr>
          <w:color w:val="auto"/>
          <w:sz w:val="23"/>
          <w:szCs w:val="23"/>
        </w:rPr>
      </w:pPr>
      <w:r w:rsidRPr="00A957B4">
        <w:rPr>
          <w:color w:val="auto"/>
          <w:sz w:val="23"/>
          <w:szCs w:val="23"/>
        </w:rPr>
        <w:t>13.4.1. подписать и скрепить печатью Заказ со своей Стороны;</w:t>
      </w:r>
    </w:p>
    <w:p w14:paraId="03FE490A" w14:textId="77777777" w:rsidR="00A957B4" w:rsidRPr="00A957B4" w:rsidRDefault="00A957B4" w:rsidP="00A957B4">
      <w:pPr>
        <w:pStyle w:val="Default"/>
        <w:jc w:val="both"/>
        <w:rPr>
          <w:color w:val="auto"/>
          <w:sz w:val="23"/>
          <w:szCs w:val="23"/>
        </w:rPr>
      </w:pPr>
      <w:r w:rsidRPr="00A957B4">
        <w:rPr>
          <w:color w:val="auto"/>
          <w:sz w:val="23"/>
          <w:szCs w:val="23"/>
        </w:rPr>
        <w:t>13.4.2. направить Поставщику отсканированный, подписанный и скреплённый печатью Покупателя Заказ по адресу электронной почты, согласно разделу «Уведомления» настоящего Договора;</w:t>
      </w:r>
    </w:p>
    <w:p w14:paraId="4D44B1E4" w14:textId="77777777" w:rsidR="00A957B4" w:rsidRPr="00A957B4" w:rsidRDefault="00A957B4" w:rsidP="00A957B4">
      <w:pPr>
        <w:pStyle w:val="Default"/>
        <w:jc w:val="both"/>
        <w:rPr>
          <w:color w:val="auto"/>
          <w:sz w:val="23"/>
          <w:szCs w:val="23"/>
        </w:rPr>
      </w:pPr>
      <w:r w:rsidRPr="00A957B4">
        <w:rPr>
          <w:color w:val="auto"/>
          <w:sz w:val="23"/>
          <w:szCs w:val="23"/>
        </w:rPr>
        <w:t>13.4.3. направить Поставщику заказным или ценным письмом с уведомлением о вручении один экземпляр Заказа, подписанный и скреплённый печатью Покупателя.</w:t>
      </w:r>
    </w:p>
    <w:p w14:paraId="5F694693" w14:textId="77777777" w:rsidR="00A957B4" w:rsidRPr="00A957B4" w:rsidRDefault="00A957B4" w:rsidP="00A957B4">
      <w:pPr>
        <w:pStyle w:val="Default"/>
        <w:jc w:val="both"/>
        <w:rPr>
          <w:color w:val="auto"/>
          <w:sz w:val="23"/>
          <w:szCs w:val="23"/>
        </w:rPr>
      </w:pPr>
      <w:r w:rsidRPr="00A957B4">
        <w:rPr>
          <w:color w:val="auto"/>
          <w:sz w:val="23"/>
          <w:szCs w:val="23"/>
        </w:rPr>
        <w:t>13.5. Заказ вступает в силу после его подписания Сторонами, если иное не предусмотрено в соответствующем Заказе.</w:t>
      </w:r>
    </w:p>
    <w:p w14:paraId="64C571EE" w14:textId="77777777" w:rsidR="00A957B4" w:rsidRPr="00A957B4" w:rsidRDefault="00A957B4" w:rsidP="00A957B4">
      <w:pPr>
        <w:pStyle w:val="Default"/>
        <w:jc w:val="both"/>
        <w:rPr>
          <w:color w:val="auto"/>
          <w:sz w:val="23"/>
          <w:szCs w:val="23"/>
        </w:rPr>
      </w:pPr>
      <w:r w:rsidRPr="00A957B4">
        <w:rPr>
          <w:color w:val="auto"/>
          <w:sz w:val="23"/>
          <w:szCs w:val="23"/>
        </w:rPr>
        <w:t>13.6. Заказы являются неотъемлемой частью настоящего Договора.</w:t>
      </w:r>
    </w:p>
    <w:p w14:paraId="05B0B352" w14:textId="77777777" w:rsidR="00187E86" w:rsidRDefault="00A957B4" w:rsidP="00A957B4">
      <w:pPr>
        <w:pStyle w:val="Default"/>
        <w:jc w:val="both"/>
        <w:rPr>
          <w:color w:val="auto"/>
          <w:sz w:val="23"/>
          <w:szCs w:val="23"/>
        </w:rPr>
      </w:pPr>
      <w:r w:rsidRPr="00A957B4">
        <w:rPr>
          <w:color w:val="auto"/>
          <w:sz w:val="23"/>
          <w:szCs w:val="23"/>
        </w:rPr>
        <w:t xml:space="preserve">13.7. В случае нарушения Поставщиком сроков подписания Заказа, установленных в настоящем разделе Договора, Поставщик считается уклонившимся от подписания </w:t>
      </w:r>
      <w:proofErr w:type="gramStart"/>
      <w:r w:rsidRPr="00A957B4">
        <w:rPr>
          <w:color w:val="auto"/>
          <w:sz w:val="23"/>
          <w:szCs w:val="23"/>
        </w:rPr>
        <w:t>Заказа</w:t>
      </w:r>
      <w:proofErr w:type="gramEnd"/>
      <w:r w:rsidRPr="00A957B4">
        <w:rPr>
          <w:color w:val="auto"/>
          <w:sz w:val="23"/>
          <w:szCs w:val="23"/>
        </w:rPr>
        <w:t xml:space="preserve"> и Покупатель вправе предъявить Поставщику требование об уплате неустойки в размере, определяемом в соответствии с условиями Договора.</w:t>
      </w:r>
    </w:p>
    <w:p w14:paraId="66DC0DEE" w14:textId="77777777" w:rsidR="00A957B4" w:rsidRDefault="00A957B4" w:rsidP="00A957B4">
      <w:pPr>
        <w:pStyle w:val="Default"/>
        <w:jc w:val="both"/>
        <w:rPr>
          <w:color w:val="auto"/>
          <w:sz w:val="23"/>
          <w:szCs w:val="23"/>
        </w:rPr>
      </w:pPr>
    </w:p>
    <w:p w14:paraId="230F45B2" w14:textId="77777777" w:rsidR="00187E86" w:rsidRDefault="00187E86" w:rsidP="00A957B4">
      <w:pPr>
        <w:pStyle w:val="Default"/>
        <w:jc w:val="center"/>
        <w:rPr>
          <w:color w:val="auto"/>
          <w:sz w:val="23"/>
          <w:szCs w:val="23"/>
        </w:rPr>
      </w:pPr>
      <w:r>
        <w:rPr>
          <w:color w:val="auto"/>
          <w:sz w:val="23"/>
          <w:szCs w:val="23"/>
        </w:rPr>
        <w:t>14. ОБЕСПЕЧЕНИЕ КОНФИДЕНЦИАЛЬНОСТИ</w:t>
      </w:r>
    </w:p>
    <w:p w14:paraId="1BF1762A" w14:textId="77777777" w:rsidR="00187E86" w:rsidRDefault="00187E86" w:rsidP="000E3E5D">
      <w:pPr>
        <w:pStyle w:val="Default"/>
        <w:jc w:val="both"/>
        <w:rPr>
          <w:color w:val="auto"/>
          <w:sz w:val="23"/>
          <w:szCs w:val="23"/>
        </w:rPr>
      </w:pPr>
    </w:p>
    <w:p w14:paraId="194EDB16" w14:textId="77777777" w:rsidR="00187E86" w:rsidRDefault="00187E86" w:rsidP="000E3E5D">
      <w:pPr>
        <w:pStyle w:val="Default"/>
        <w:jc w:val="both"/>
        <w:rPr>
          <w:color w:val="auto"/>
          <w:sz w:val="26"/>
          <w:szCs w:val="26"/>
        </w:rPr>
      </w:pPr>
      <w:r>
        <w:rPr>
          <w:color w:val="auto"/>
          <w:sz w:val="26"/>
          <w:szCs w:val="26"/>
        </w:rPr>
        <w:t xml:space="preserve">14.1.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5 к настоящему Договору). </w:t>
      </w:r>
    </w:p>
    <w:p w14:paraId="0137ACD1" w14:textId="77777777" w:rsidR="00187E86" w:rsidRDefault="00187E86" w:rsidP="000E3E5D">
      <w:pPr>
        <w:pStyle w:val="Default"/>
        <w:jc w:val="both"/>
        <w:rPr>
          <w:color w:val="auto"/>
          <w:sz w:val="26"/>
          <w:szCs w:val="26"/>
        </w:rPr>
      </w:pPr>
    </w:p>
    <w:p w14:paraId="4FED8EE3" w14:textId="77777777" w:rsidR="00187E86" w:rsidRDefault="00187E86" w:rsidP="00A957B4">
      <w:pPr>
        <w:pStyle w:val="Default"/>
        <w:jc w:val="center"/>
        <w:rPr>
          <w:color w:val="auto"/>
          <w:sz w:val="23"/>
          <w:szCs w:val="23"/>
        </w:rPr>
      </w:pPr>
      <w:r>
        <w:rPr>
          <w:color w:val="auto"/>
          <w:sz w:val="23"/>
          <w:szCs w:val="23"/>
        </w:rPr>
        <w:t>15. АНТИКОРРУПЦИОННАЯ ОГОВОРКА</w:t>
      </w:r>
    </w:p>
    <w:p w14:paraId="678F86CF" w14:textId="77777777" w:rsidR="00187E86" w:rsidRDefault="00187E86" w:rsidP="000E3E5D">
      <w:pPr>
        <w:pStyle w:val="Default"/>
        <w:jc w:val="both"/>
        <w:rPr>
          <w:color w:val="auto"/>
          <w:sz w:val="23"/>
          <w:szCs w:val="23"/>
        </w:rPr>
      </w:pPr>
    </w:p>
    <w:p w14:paraId="0833B188" w14:textId="77777777" w:rsidR="00187E86" w:rsidRDefault="00187E86" w:rsidP="000E3E5D">
      <w:pPr>
        <w:pStyle w:val="Default"/>
        <w:jc w:val="both"/>
        <w:rPr>
          <w:color w:val="auto"/>
          <w:sz w:val="23"/>
          <w:szCs w:val="23"/>
        </w:rPr>
      </w:pPr>
      <w:r>
        <w:rPr>
          <w:color w:val="auto"/>
          <w:sz w:val="23"/>
          <w:szCs w:val="23"/>
        </w:rPr>
        <w:t xml:space="preserve">15.1. Поставщику известно о том, что Покупатель ведет антикоррупционную политику и развивает не допускающую коррупционных проявлений культуру. </w:t>
      </w:r>
    </w:p>
    <w:p w14:paraId="422E6B53" w14:textId="77777777" w:rsidR="00187E86" w:rsidRDefault="00187E86" w:rsidP="000E3E5D">
      <w:pPr>
        <w:pStyle w:val="Default"/>
        <w:jc w:val="both"/>
        <w:rPr>
          <w:color w:val="auto"/>
          <w:sz w:val="23"/>
          <w:szCs w:val="23"/>
        </w:rPr>
      </w:pPr>
      <w:r>
        <w:rPr>
          <w:color w:val="auto"/>
          <w:sz w:val="23"/>
          <w:szCs w:val="23"/>
        </w:rPr>
        <w:t xml:space="preserve">15.2. Поставщик настоящим подтверждает, что он ознакомился с Кодексом деловой этики </w:t>
      </w:r>
      <w:r w:rsidR="00C12E29" w:rsidRPr="00C12E29">
        <w:rPr>
          <w:color w:val="auto"/>
          <w:sz w:val="23"/>
          <w:szCs w:val="23"/>
        </w:rPr>
        <w:t xml:space="preserve">ПАО «Башинформсвязь» </w:t>
      </w:r>
      <w:r>
        <w:rPr>
          <w:color w:val="auto"/>
          <w:sz w:val="23"/>
          <w:szCs w:val="23"/>
        </w:rPr>
        <w:t xml:space="preserve">(далее – Кодекс), размещенном в сети Интернет по адресу </w:t>
      </w:r>
      <w:r w:rsidR="00C12E29" w:rsidRPr="00C12E29">
        <w:rPr>
          <w:color w:val="auto"/>
          <w:sz w:val="23"/>
          <w:szCs w:val="23"/>
        </w:rPr>
        <w:t>http://www.bashtel.ru/dokumenty</w:t>
      </w:r>
      <w:r>
        <w:rPr>
          <w:color w:val="auto"/>
          <w:sz w:val="23"/>
          <w:szCs w:val="23"/>
        </w:rPr>
        <w:t xml:space="preserve">/, и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Поставщика. </w:t>
      </w:r>
    </w:p>
    <w:p w14:paraId="09D81C7B" w14:textId="77777777" w:rsidR="00187E86" w:rsidRDefault="00187E86" w:rsidP="000E3E5D">
      <w:pPr>
        <w:pStyle w:val="Default"/>
        <w:jc w:val="both"/>
        <w:rPr>
          <w:color w:val="auto"/>
          <w:sz w:val="23"/>
          <w:szCs w:val="23"/>
        </w:rPr>
      </w:pPr>
      <w:r>
        <w:rPr>
          <w:color w:val="auto"/>
          <w:sz w:val="23"/>
          <w:szCs w:val="23"/>
        </w:rPr>
        <w:t xml:space="preserve">15.3. В случае возникновения у Покупателя подозрений, что произошло или может произойти нарушение Поставщиком каких-либо положений Кодекса, Покупателем в адрес такого Поставщика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Поставщиком, его аффилированными лицами, работниками или агентами. </w:t>
      </w:r>
    </w:p>
    <w:p w14:paraId="42C95F8B" w14:textId="77777777" w:rsidR="00187E86" w:rsidRDefault="00187E86" w:rsidP="000E3E5D">
      <w:pPr>
        <w:pStyle w:val="Default"/>
        <w:jc w:val="both"/>
        <w:rPr>
          <w:color w:val="auto"/>
          <w:sz w:val="23"/>
          <w:szCs w:val="23"/>
        </w:rPr>
      </w:pPr>
      <w:r>
        <w:rPr>
          <w:color w:val="auto"/>
          <w:sz w:val="23"/>
          <w:szCs w:val="23"/>
        </w:rPr>
        <w:t xml:space="preserve">15.4. После направления Поставщику письменного уведомления Покупатель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Поставщиком в течение 10 (десяти) рабочих дней с даты получения письменного уведомления Покупателя. </w:t>
      </w:r>
    </w:p>
    <w:p w14:paraId="42632E90" w14:textId="77777777" w:rsidR="00187E86" w:rsidRDefault="00187E86" w:rsidP="000E3E5D">
      <w:pPr>
        <w:pStyle w:val="Default"/>
        <w:jc w:val="both"/>
        <w:rPr>
          <w:color w:val="auto"/>
          <w:sz w:val="23"/>
          <w:szCs w:val="23"/>
        </w:rPr>
      </w:pPr>
      <w:r>
        <w:rPr>
          <w:color w:val="auto"/>
          <w:sz w:val="23"/>
          <w:szCs w:val="23"/>
        </w:rPr>
        <w:t>15.5. В случае нарушения Поставщиком обязательств воздерживаться от запрещенных Кодексом действий и/или неполучения П</w:t>
      </w:r>
      <w:r w:rsidR="005F651B">
        <w:rPr>
          <w:color w:val="auto"/>
          <w:sz w:val="23"/>
          <w:szCs w:val="23"/>
        </w:rPr>
        <w:t>окупателем в установленный п. 1</w:t>
      </w:r>
      <w:r w:rsidR="005F651B" w:rsidRPr="005F651B">
        <w:rPr>
          <w:color w:val="auto"/>
          <w:sz w:val="23"/>
          <w:szCs w:val="23"/>
        </w:rPr>
        <w:t>5</w:t>
      </w:r>
      <w:r>
        <w:rPr>
          <w:color w:val="auto"/>
          <w:sz w:val="23"/>
          <w:szCs w:val="23"/>
        </w:rPr>
        <w:t xml:space="preserve">.4. настоящего Договора срок подтверждения, что нарушения не произошло или не произойдет, Покупатель имеет право расторгнуть настоящий Договор в одностороннем порядке полностью или в части, направив письменное уведомление о расторжении. </w:t>
      </w:r>
      <w:r w:rsidR="00EF1312">
        <w:rPr>
          <w:color w:val="auto"/>
          <w:sz w:val="23"/>
          <w:szCs w:val="23"/>
        </w:rPr>
        <w:t xml:space="preserve"> </w:t>
      </w:r>
      <w:r>
        <w:rPr>
          <w:color w:val="auto"/>
          <w:sz w:val="23"/>
          <w:szCs w:val="23"/>
        </w:rPr>
        <w:t xml:space="preserve">В случае расторжения настоящего Договора в соответствии с положениями настоящего раздела, Покупатель вправе требовать возмещения реального ущерба, возникшего в результате такого расторжения. </w:t>
      </w:r>
    </w:p>
    <w:p w14:paraId="71FE26B2" w14:textId="77777777" w:rsidR="00187E86" w:rsidRDefault="00187E86" w:rsidP="000E3E5D">
      <w:pPr>
        <w:pStyle w:val="Default"/>
        <w:jc w:val="both"/>
        <w:rPr>
          <w:color w:val="auto"/>
          <w:sz w:val="23"/>
          <w:szCs w:val="23"/>
        </w:rPr>
      </w:pPr>
      <w:r>
        <w:rPr>
          <w:color w:val="auto"/>
          <w:sz w:val="23"/>
          <w:szCs w:val="23"/>
        </w:rPr>
        <w:t xml:space="preserve">15.6. В течение срока действия настоящего Договора Покупатель имеет право как самостоятельно, так и с привлечением к аудиту третьих лиц, осуществлять контроль по соблюдению Поставщиком требований Кодекса, в том числе проверять всю документацию Поставщика, которая относится к настоящему Договору. </w:t>
      </w:r>
    </w:p>
    <w:p w14:paraId="3E1F7971" w14:textId="77777777" w:rsidR="00187E86" w:rsidRDefault="00187E86" w:rsidP="000E3E5D">
      <w:pPr>
        <w:pStyle w:val="Default"/>
        <w:jc w:val="both"/>
        <w:rPr>
          <w:color w:val="auto"/>
          <w:sz w:val="23"/>
          <w:szCs w:val="23"/>
        </w:rPr>
      </w:pPr>
      <w:r>
        <w:rPr>
          <w:color w:val="auto"/>
          <w:sz w:val="23"/>
          <w:szCs w:val="23"/>
        </w:rPr>
        <w:t xml:space="preserve">15.7. Покупатель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 </w:t>
      </w:r>
    </w:p>
    <w:p w14:paraId="5882CAC7" w14:textId="77777777" w:rsidR="00187E86" w:rsidRDefault="00187E86" w:rsidP="000E3E5D">
      <w:pPr>
        <w:pStyle w:val="Default"/>
        <w:jc w:val="both"/>
        <w:rPr>
          <w:color w:val="auto"/>
          <w:sz w:val="23"/>
          <w:szCs w:val="23"/>
        </w:rPr>
      </w:pPr>
    </w:p>
    <w:p w14:paraId="2CAA0F42" w14:textId="77777777" w:rsidR="00187E86" w:rsidRDefault="00187E86" w:rsidP="00A957B4">
      <w:pPr>
        <w:pStyle w:val="Default"/>
        <w:jc w:val="center"/>
        <w:rPr>
          <w:color w:val="auto"/>
          <w:sz w:val="23"/>
          <w:szCs w:val="23"/>
        </w:rPr>
      </w:pPr>
      <w:r>
        <w:rPr>
          <w:color w:val="auto"/>
          <w:sz w:val="23"/>
          <w:szCs w:val="23"/>
        </w:rPr>
        <w:t>16. ЗАВЕРЕНИЯ ПОСТАВЩИКА ОБ ОБСТОЯТЕЛЬСТВАХ, ИМЕЮЩИХ ДЛЯ ПОКУПАТЕЛЯ СУЩЕСТВЕННОЕ ЗНАЧЕНИЕ</w:t>
      </w:r>
    </w:p>
    <w:p w14:paraId="13181E16" w14:textId="77777777" w:rsidR="00187E86" w:rsidRDefault="00187E86" w:rsidP="000E3E5D">
      <w:pPr>
        <w:pStyle w:val="Default"/>
        <w:jc w:val="both"/>
        <w:rPr>
          <w:color w:val="auto"/>
          <w:sz w:val="23"/>
          <w:szCs w:val="23"/>
        </w:rPr>
      </w:pPr>
    </w:p>
    <w:p w14:paraId="1F46F3EE" w14:textId="77777777" w:rsidR="00187E86" w:rsidRDefault="00187E86" w:rsidP="000E3E5D">
      <w:pPr>
        <w:pStyle w:val="Default"/>
        <w:jc w:val="both"/>
        <w:rPr>
          <w:color w:val="auto"/>
          <w:sz w:val="23"/>
          <w:szCs w:val="23"/>
        </w:rPr>
      </w:pPr>
      <w:r>
        <w:rPr>
          <w:color w:val="auto"/>
          <w:sz w:val="23"/>
          <w:szCs w:val="23"/>
        </w:rPr>
        <w:t xml:space="preserve">16.1 Поставщик заверяет Покупателя, что обладает необходимой авторизацией или партнерским статусом производителя или специально уполномоченного им лица (официального дистрибьютора, дилера и т.п.), позволяющей ему осуществлять поставку оборудования в соответствии с условиями настоящего Договора (далее для целей Договора - Авторизация). Поставщик осведомлён о том, что наличие Авторизации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официального дистрибьютора с приложением копии авторизационного письма или партнерского статуса, подтверждающего наличие авторизации у Поставщика на поставку оборудования, заверенного печатью и/или подписью, или факсимиле). Подтверждение об Авторизации должно быть направлено Поставщиком вместе с подписанным экземпляром Договора в адрес Покупателя. Покупатель оставляет за собой право в последующем проверить наличие Авторизации у Поставщика, а также ее действительность на момент подписания Заказа или в период исполнения обязательств по нему. </w:t>
      </w:r>
    </w:p>
    <w:p w14:paraId="0008C54F" w14:textId="77777777" w:rsidR="00187E86" w:rsidRDefault="00187E86" w:rsidP="000E3E5D">
      <w:pPr>
        <w:pStyle w:val="Default"/>
        <w:jc w:val="both"/>
        <w:rPr>
          <w:color w:val="auto"/>
          <w:sz w:val="23"/>
          <w:szCs w:val="23"/>
        </w:rPr>
      </w:pPr>
      <w:r>
        <w:rPr>
          <w:color w:val="auto"/>
          <w:sz w:val="23"/>
          <w:szCs w:val="23"/>
        </w:rPr>
        <w:t xml:space="preserve">16.2 Поставщик заверяет Покупателя, что гарантийные обязательства, предусмотренные разделом 5 Договора, будут исполняться силами сертифицированных/авторизованных Производителем сервисных центров по ремонту Оборудования. Поставщик осведомлён о том, что выполнение гарантийных обязательств по настоящему Договору сертифицированными/авторизованными Производителем сервисными центрами по ремонту </w:t>
      </w:r>
    </w:p>
    <w:p w14:paraId="6B8624FD" w14:textId="77777777" w:rsidR="00187E86" w:rsidRDefault="00187E86" w:rsidP="000E3E5D">
      <w:pPr>
        <w:pStyle w:val="Default"/>
        <w:jc w:val="both"/>
        <w:rPr>
          <w:color w:val="auto"/>
          <w:sz w:val="23"/>
          <w:szCs w:val="23"/>
        </w:rPr>
      </w:pPr>
      <w:r>
        <w:rPr>
          <w:color w:val="auto"/>
          <w:sz w:val="23"/>
          <w:szCs w:val="23"/>
        </w:rPr>
        <w:t xml:space="preserve">Оборудования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письменные подтверждения наличия собственных сервисных центров, сертифицированных Производителем, или наличие действующих договоров с сервисными центрами, сертифицированными/авторизованными Производителем на осуществление ремонта Оборудования. Подтверждающими являются копии документов, выданных Поставщику Производителем Оборудования или уполномоченным представителем Производителя на территории РФ о сертификации сервисного центра Поставщика или о сертификации сервисного центра третьего лица, с которым у Поставщика заключены договоры на оказание услуг по ремонту Оборудования. В последнем случае подтверждающим документом также является копия договора между Поставщиком и третьим лицом, владеющим сертифицированным сервисным центром, или иные документы, которые подтверждают наличие таких отношений, и могут разумно потребоваться Покупателю для установления возможности у Поставщика осуществлять ремонт Оборудования в соответствии с условиями Договора и требованиями Производителя Оборудования. Указанные в настоящем пункте подтверждения должны быть направлены Поставщиком вместе с подписанным экземпляром Договора в адрес Покупателя. Покупатель оставляет за собой право проверить наличие указанных выше подтверждающих документов у Поставщика, а также их действительность в течение всего срока действия настоящего Договора. </w:t>
      </w:r>
    </w:p>
    <w:p w14:paraId="1445EE15" w14:textId="77777777" w:rsidR="00187E86" w:rsidRDefault="00187E86" w:rsidP="000E3E5D">
      <w:pPr>
        <w:pStyle w:val="Default"/>
        <w:jc w:val="both"/>
        <w:rPr>
          <w:color w:val="auto"/>
          <w:sz w:val="23"/>
          <w:szCs w:val="23"/>
        </w:rPr>
      </w:pPr>
    </w:p>
    <w:p w14:paraId="59CB5998" w14:textId="77777777" w:rsidR="00187E86" w:rsidRDefault="00187E86" w:rsidP="00A957B4">
      <w:pPr>
        <w:pStyle w:val="Default"/>
        <w:jc w:val="center"/>
        <w:rPr>
          <w:color w:val="auto"/>
          <w:sz w:val="23"/>
          <w:szCs w:val="23"/>
        </w:rPr>
      </w:pPr>
      <w:r>
        <w:rPr>
          <w:color w:val="auto"/>
          <w:sz w:val="23"/>
          <w:szCs w:val="23"/>
        </w:rPr>
        <w:t>17. ОТВЕТСТВЕННОСТЬ СТОРОН</w:t>
      </w:r>
    </w:p>
    <w:p w14:paraId="6938FE5F" w14:textId="77777777" w:rsidR="00187E86" w:rsidRDefault="00187E86" w:rsidP="000E3E5D">
      <w:pPr>
        <w:pStyle w:val="Default"/>
        <w:jc w:val="both"/>
        <w:rPr>
          <w:color w:val="auto"/>
          <w:sz w:val="23"/>
          <w:szCs w:val="23"/>
        </w:rPr>
      </w:pPr>
    </w:p>
    <w:p w14:paraId="4A8380C4" w14:textId="77777777" w:rsidR="00187E86" w:rsidRDefault="00187E86" w:rsidP="000E3E5D">
      <w:pPr>
        <w:pStyle w:val="Default"/>
        <w:jc w:val="both"/>
        <w:rPr>
          <w:color w:val="auto"/>
          <w:sz w:val="23"/>
          <w:szCs w:val="23"/>
        </w:rPr>
      </w:pPr>
      <w:r>
        <w:rPr>
          <w:color w:val="auto"/>
          <w:sz w:val="23"/>
          <w:szCs w:val="23"/>
        </w:rPr>
        <w:t xml:space="preserve">17.1.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w:t>
      </w:r>
    </w:p>
    <w:p w14:paraId="31EFBB84" w14:textId="77777777" w:rsidR="00187E86" w:rsidRDefault="00187E86" w:rsidP="000E3E5D">
      <w:pPr>
        <w:pStyle w:val="Default"/>
        <w:jc w:val="both"/>
        <w:rPr>
          <w:color w:val="auto"/>
          <w:sz w:val="23"/>
          <w:szCs w:val="23"/>
        </w:rPr>
      </w:pPr>
      <w:r>
        <w:rPr>
          <w:color w:val="auto"/>
          <w:sz w:val="23"/>
          <w:szCs w:val="23"/>
        </w:rPr>
        <w:t xml:space="preserve">17.2. За нарушение Поставщиком сроков подписания Заказа, установленных настоящим Договором, Покупатель вправе, в зависимости от продолжительности нарушенных сроков взыскать с Поставщика неустойку: </w:t>
      </w:r>
    </w:p>
    <w:p w14:paraId="54F98866" w14:textId="77777777" w:rsidR="00187E86" w:rsidRDefault="00187E86" w:rsidP="000E3E5D">
      <w:pPr>
        <w:pStyle w:val="Default"/>
        <w:jc w:val="both"/>
        <w:rPr>
          <w:color w:val="auto"/>
          <w:sz w:val="23"/>
          <w:szCs w:val="23"/>
        </w:rPr>
      </w:pPr>
      <w:r>
        <w:rPr>
          <w:color w:val="auto"/>
          <w:sz w:val="23"/>
          <w:szCs w:val="23"/>
        </w:rPr>
        <w:t xml:space="preserve">17.2.1. в форме пени в размере 0,1% (ноль целых одну десятую процента) от цены, указанной в соответствующем проекте Заказа, за каждый день просрочки; за просрочку подписания Заказа не более 10 (Десяти) рабочих дней. </w:t>
      </w:r>
    </w:p>
    <w:p w14:paraId="03F29BE8" w14:textId="77777777" w:rsidR="00187E86" w:rsidRDefault="00187E86" w:rsidP="000E3E5D">
      <w:pPr>
        <w:pStyle w:val="Default"/>
        <w:jc w:val="both"/>
        <w:rPr>
          <w:color w:val="auto"/>
          <w:sz w:val="23"/>
          <w:szCs w:val="23"/>
        </w:rPr>
      </w:pPr>
      <w:r>
        <w:rPr>
          <w:color w:val="auto"/>
          <w:sz w:val="23"/>
          <w:szCs w:val="23"/>
        </w:rPr>
        <w:t xml:space="preserve">17.2.2. в форме штрафа в размере 2% (два процента) от цены, указанной в соответствующем проекте Заказа; за просрочку подписания Заказа более чем на 10 (Десять) рабочих дней. В случае взыскания штрафа в соответствии с настоящим пунктом, пени, предусмотренные п. 17.2.1., не начисляются и не выплачиваются. </w:t>
      </w:r>
    </w:p>
    <w:p w14:paraId="0D53C782" w14:textId="77777777" w:rsidR="00187E86" w:rsidRDefault="00187E86" w:rsidP="000E3E5D">
      <w:pPr>
        <w:pStyle w:val="Default"/>
        <w:jc w:val="both"/>
        <w:rPr>
          <w:color w:val="auto"/>
          <w:sz w:val="23"/>
          <w:szCs w:val="23"/>
        </w:rPr>
      </w:pPr>
      <w:r>
        <w:rPr>
          <w:color w:val="auto"/>
          <w:sz w:val="23"/>
          <w:szCs w:val="23"/>
        </w:rPr>
        <w:t xml:space="preserve">17.3. Если иное не предусмотрено настоящим Договором, за нарушение Поставщиком сроков (кроме сроков подписания Заказа) исполнения обязательств, предусмотренных Договором (Заказом), Покупатель вправе взыскать с Поставщика неустойку в размере 0,1 процента (0,1%) от Цены Оборудования, указанной в соответствующем Заказе, за каждый день просрочки. </w:t>
      </w:r>
    </w:p>
    <w:p w14:paraId="621990DA" w14:textId="77777777" w:rsidR="00187E86" w:rsidRDefault="00187E86" w:rsidP="000E3E5D">
      <w:pPr>
        <w:pStyle w:val="Default"/>
        <w:jc w:val="both"/>
        <w:rPr>
          <w:color w:val="auto"/>
          <w:sz w:val="23"/>
          <w:szCs w:val="23"/>
        </w:rPr>
      </w:pPr>
      <w:r>
        <w:rPr>
          <w:color w:val="auto"/>
          <w:sz w:val="23"/>
          <w:szCs w:val="23"/>
        </w:rPr>
        <w:t xml:space="preserve">17.4. В случае просрочки платежа, указанного в п. 3.5.2 настоящего Договора, Поставщик вправе взыскать с Покупателя за каждый день просрочки неустойку в размере 1/365 действующей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платежа, указанного в п. 3.5.1 настоящего Договора, не начисляется и не уплачивается. </w:t>
      </w:r>
    </w:p>
    <w:p w14:paraId="09D6F81B" w14:textId="77777777" w:rsidR="00187E86" w:rsidRDefault="00187E86" w:rsidP="000E3E5D">
      <w:pPr>
        <w:pStyle w:val="Default"/>
        <w:jc w:val="both"/>
        <w:rPr>
          <w:color w:val="auto"/>
          <w:sz w:val="23"/>
          <w:szCs w:val="23"/>
        </w:rPr>
      </w:pPr>
      <w:r>
        <w:rPr>
          <w:color w:val="auto"/>
          <w:sz w:val="23"/>
          <w:szCs w:val="23"/>
        </w:rPr>
        <w:t xml:space="preserve">17.5. Покупатель вправе взыскать с Поставщика штраф в размере 3% (трех процентов) от цены Договора, в случае выявления недостоверности и (или) нарушения заверений об обстоятельствах, предусмотренных разделом 16 Договора, под которым понимается одно или совокупность следующих обстоятельств (далее для целей Договора – Недостоверность заверения об Авторизации и/или Недостоверность заверения о возможности привлечения </w:t>
      </w:r>
    </w:p>
    <w:p w14:paraId="16F8CF6B" w14:textId="77777777" w:rsidR="00187E86" w:rsidRDefault="00187E86" w:rsidP="000E3E5D">
      <w:pPr>
        <w:pStyle w:val="Default"/>
        <w:jc w:val="both"/>
        <w:rPr>
          <w:color w:val="auto"/>
          <w:sz w:val="23"/>
          <w:szCs w:val="23"/>
        </w:rPr>
      </w:pPr>
      <w:r>
        <w:rPr>
          <w:color w:val="auto"/>
          <w:sz w:val="23"/>
          <w:szCs w:val="23"/>
        </w:rPr>
        <w:t xml:space="preserve">сертифицированных Производителем сервисных центров по ремонту Оборудования): </w:t>
      </w:r>
    </w:p>
    <w:p w14:paraId="623A0AC5" w14:textId="77777777" w:rsidR="00187E86" w:rsidRDefault="00187E86" w:rsidP="000E3E5D">
      <w:pPr>
        <w:pStyle w:val="Default"/>
        <w:jc w:val="both"/>
        <w:rPr>
          <w:color w:val="auto"/>
          <w:sz w:val="23"/>
          <w:szCs w:val="23"/>
        </w:rPr>
      </w:pPr>
      <w:r>
        <w:rPr>
          <w:color w:val="auto"/>
          <w:sz w:val="23"/>
          <w:szCs w:val="23"/>
        </w:rPr>
        <w:t xml:space="preserve">17.5.1. Отсутствие у Поставщика Авторизации; </w:t>
      </w:r>
    </w:p>
    <w:p w14:paraId="67BC0BAB" w14:textId="77777777" w:rsidR="00187E86" w:rsidRDefault="00187E86" w:rsidP="000E3E5D">
      <w:pPr>
        <w:pStyle w:val="Default"/>
        <w:jc w:val="both"/>
        <w:rPr>
          <w:color w:val="auto"/>
          <w:sz w:val="23"/>
          <w:szCs w:val="23"/>
        </w:rPr>
      </w:pPr>
      <w:r>
        <w:rPr>
          <w:color w:val="auto"/>
          <w:sz w:val="23"/>
          <w:szCs w:val="23"/>
        </w:rPr>
        <w:t xml:space="preserve">17.5.2. исполнение гарантийных обязательств несертифицированными Производителем сервисными центрами по ремонту Оборудования в нарушение п. 16.2 Договора; </w:t>
      </w:r>
    </w:p>
    <w:p w14:paraId="341892BD" w14:textId="77777777" w:rsidR="00187E86" w:rsidRDefault="00187E86" w:rsidP="000E3E5D">
      <w:pPr>
        <w:pStyle w:val="Default"/>
        <w:jc w:val="both"/>
        <w:rPr>
          <w:color w:val="auto"/>
          <w:sz w:val="23"/>
          <w:szCs w:val="23"/>
        </w:rPr>
      </w:pPr>
      <w:r>
        <w:rPr>
          <w:color w:val="auto"/>
          <w:sz w:val="23"/>
          <w:szCs w:val="23"/>
        </w:rPr>
        <w:t xml:space="preserve">17.5.3. Непредставление Поставщиком письменного подтверждения о наличии Авторизации по требованию Покупателя, направленному в соответствии с Договором; </w:t>
      </w:r>
    </w:p>
    <w:p w14:paraId="2DC21A8D" w14:textId="77777777" w:rsidR="00187E86" w:rsidRDefault="00187E86" w:rsidP="000E3E5D">
      <w:pPr>
        <w:pStyle w:val="Default"/>
        <w:jc w:val="both"/>
        <w:rPr>
          <w:color w:val="auto"/>
          <w:sz w:val="23"/>
          <w:szCs w:val="23"/>
        </w:rPr>
      </w:pPr>
      <w:r>
        <w:rPr>
          <w:color w:val="auto"/>
          <w:sz w:val="23"/>
          <w:szCs w:val="23"/>
        </w:rPr>
        <w:t xml:space="preserve">17.5.4. Непредставление Поставщиком письменного подтверждения в соответствии с п. 16.2 Договора; </w:t>
      </w:r>
    </w:p>
    <w:p w14:paraId="0A816E6A" w14:textId="77777777" w:rsidR="00187E86" w:rsidRDefault="00187E86" w:rsidP="000E3E5D">
      <w:pPr>
        <w:pStyle w:val="Default"/>
        <w:jc w:val="both"/>
        <w:rPr>
          <w:color w:val="auto"/>
          <w:sz w:val="23"/>
          <w:szCs w:val="23"/>
        </w:rPr>
      </w:pPr>
      <w:r>
        <w:rPr>
          <w:color w:val="auto"/>
          <w:sz w:val="23"/>
          <w:szCs w:val="23"/>
        </w:rPr>
        <w:t xml:space="preserve">17.5.5. Выявление иных оснований, не указанных в </w:t>
      </w:r>
      <w:proofErr w:type="spellStart"/>
      <w:r>
        <w:rPr>
          <w:color w:val="auto"/>
          <w:sz w:val="23"/>
          <w:szCs w:val="23"/>
        </w:rPr>
        <w:t>пп</w:t>
      </w:r>
      <w:proofErr w:type="spellEnd"/>
      <w:r>
        <w:rPr>
          <w:color w:val="auto"/>
          <w:sz w:val="23"/>
          <w:szCs w:val="23"/>
        </w:rPr>
        <w:t xml:space="preserve">. 17.5.1 – 17.5.4, которые явным образом свидетельствуют о недостоверности и (или) нарушении заверений и гарантий, предусмотренных разделом 16 Договора (в том числе, но не ограничиваясь: предоставление Поставщиком заведомо ложных и/или недостоверных сведений об Авторизации или выполнении гарантийных обязательств сертифицированными Производителем сервисными центрами по ремонту Оборудования). </w:t>
      </w:r>
    </w:p>
    <w:p w14:paraId="22758E29" w14:textId="77777777" w:rsidR="00187E86" w:rsidRDefault="00187E86" w:rsidP="000E3E5D">
      <w:pPr>
        <w:pStyle w:val="Default"/>
        <w:jc w:val="both"/>
        <w:rPr>
          <w:color w:val="auto"/>
          <w:sz w:val="23"/>
          <w:szCs w:val="23"/>
        </w:rPr>
      </w:pPr>
      <w:r>
        <w:rPr>
          <w:color w:val="auto"/>
          <w:sz w:val="23"/>
          <w:szCs w:val="23"/>
        </w:rPr>
        <w:t xml:space="preserve">17.5.6. Поставщик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от Поставщика,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Поставщика). Обо всех случаях прекращения действия Авторизации Поставщик должен уведомить Покупателя в разумный срок. </w:t>
      </w:r>
    </w:p>
    <w:p w14:paraId="12DB7079" w14:textId="77777777" w:rsidR="00187E86" w:rsidRDefault="00187E86" w:rsidP="000E3E5D">
      <w:pPr>
        <w:pStyle w:val="Default"/>
        <w:jc w:val="both"/>
        <w:rPr>
          <w:color w:val="auto"/>
          <w:sz w:val="23"/>
          <w:szCs w:val="23"/>
        </w:rPr>
      </w:pPr>
      <w:r>
        <w:rPr>
          <w:color w:val="auto"/>
          <w:sz w:val="23"/>
          <w:szCs w:val="23"/>
        </w:rPr>
        <w:t xml:space="preserve">17.6. Покупатель вправе взыскать с Поставщика штраф в размере 15 (пятнадцати) процентов от цены Договора,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 </w:t>
      </w:r>
    </w:p>
    <w:p w14:paraId="07768091" w14:textId="77777777" w:rsidR="00187E86" w:rsidRDefault="00187E86" w:rsidP="000E3E5D">
      <w:pPr>
        <w:pStyle w:val="Default"/>
        <w:jc w:val="both"/>
        <w:rPr>
          <w:color w:val="auto"/>
          <w:sz w:val="23"/>
          <w:szCs w:val="23"/>
        </w:rPr>
      </w:pPr>
      <w:r>
        <w:rPr>
          <w:color w:val="auto"/>
          <w:sz w:val="23"/>
          <w:szCs w:val="23"/>
        </w:rPr>
        <w:t xml:space="preserve">17.7. 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 </w:t>
      </w:r>
    </w:p>
    <w:p w14:paraId="682EED66" w14:textId="77777777" w:rsidR="00187E86" w:rsidRDefault="00187E86" w:rsidP="000E3E5D">
      <w:pPr>
        <w:pStyle w:val="Default"/>
        <w:jc w:val="both"/>
        <w:rPr>
          <w:color w:val="auto"/>
          <w:sz w:val="23"/>
          <w:szCs w:val="23"/>
        </w:rPr>
      </w:pPr>
      <w:r>
        <w:rPr>
          <w:color w:val="auto"/>
          <w:sz w:val="23"/>
          <w:szCs w:val="23"/>
        </w:rPr>
        <w:t xml:space="preserve">17.8. В случаях несоблюдения Поставщиком контрольных сроков Времени реакции или Срока предоставления ЗИП, указанных в разделе 2 Приложения 3 к Договору, Покупатель вправе требовать, а Поставщик обязан уплатить неустойку за каждый случай просрочки в следующих размерах: </w:t>
      </w:r>
    </w:p>
    <w:p w14:paraId="6B566121" w14:textId="77777777" w:rsidR="00187E86" w:rsidRDefault="00187E86" w:rsidP="000E3E5D">
      <w:pPr>
        <w:pStyle w:val="Default"/>
        <w:jc w:val="both"/>
        <w:rPr>
          <w:color w:val="auto"/>
          <w:sz w:val="23"/>
          <w:szCs w:val="23"/>
        </w:rPr>
      </w:pPr>
      <w:r>
        <w:rPr>
          <w:color w:val="auto"/>
          <w:sz w:val="23"/>
          <w:szCs w:val="23"/>
        </w:rPr>
        <w:t xml:space="preserve">17.8.1. По запросам с Приоритетом «Критический» – в размере 0,2 процента (ноль целых две десятых процента) от Цены, указанной в соответствующем Заказе, за каждый час просрочки; </w:t>
      </w:r>
    </w:p>
    <w:p w14:paraId="6BD93196" w14:textId="77777777" w:rsidR="00187E86" w:rsidRDefault="00187E86" w:rsidP="000E3E5D">
      <w:pPr>
        <w:pStyle w:val="Default"/>
        <w:jc w:val="both"/>
        <w:rPr>
          <w:color w:val="auto"/>
          <w:sz w:val="23"/>
          <w:szCs w:val="23"/>
        </w:rPr>
      </w:pPr>
      <w:r>
        <w:rPr>
          <w:color w:val="auto"/>
          <w:sz w:val="23"/>
          <w:szCs w:val="23"/>
        </w:rPr>
        <w:t xml:space="preserve">17.8.2. По запросам с Приоритетом «Высокий» – в размере 0,1 процента (ноль целых одна десятая процента) от Цены, указанной в соответствующем Заказе, за каждый час просрочки. </w:t>
      </w:r>
    </w:p>
    <w:p w14:paraId="0650386A" w14:textId="77777777" w:rsidR="00187E86" w:rsidRDefault="00187E86" w:rsidP="000E3E5D">
      <w:pPr>
        <w:pStyle w:val="Default"/>
        <w:jc w:val="both"/>
        <w:rPr>
          <w:color w:val="auto"/>
          <w:sz w:val="23"/>
          <w:szCs w:val="23"/>
        </w:rPr>
      </w:pPr>
      <w:r>
        <w:rPr>
          <w:color w:val="auto"/>
          <w:sz w:val="23"/>
          <w:szCs w:val="23"/>
        </w:rPr>
        <w:t xml:space="preserve">17.8.3. По запросам с Приоритетом «Средний» за </w:t>
      </w:r>
      <w:proofErr w:type="spellStart"/>
      <w:r>
        <w:rPr>
          <w:color w:val="auto"/>
          <w:sz w:val="23"/>
          <w:szCs w:val="23"/>
        </w:rPr>
        <w:t>несоблюднение</w:t>
      </w:r>
      <w:proofErr w:type="spellEnd"/>
      <w:r>
        <w:rPr>
          <w:color w:val="auto"/>
          <w:sz w:val="23"/>
          <w:szCs w:val="23"/>
        </w:rPr>
        <w:t xml:space="preserve"> Времени реакции – в размере 0,01 процента (ноль целых одна сотая процента) от Цены, указанной в соответствующем Заказе, за каждый час просрочки, за несоблюдение Поставщиком Срока предоставления ЗИП– в размере 0,01 процента (ноль целых одна сотая процента) от Цены, указанной в соответствующем Заказе за каждый день просрочки. </w:t>
      </w:r>
    </w:p>
    <w:p w14:paraId="4E90E3CB" w14:textId="77777777" w:rsidR="00187E86" w:rsidRDefault="00187E86" w:rsidP="000E3E5D">
      <w:pPr>
        <w:pStyle w:val="Default"/>
        <w:jc w:val="both"/>
        <w:rPr>
          <w:color w:val="auto"/>
          <w:sz w:val="23"/>
          <w:szCs w:val="23"/>
        </w:rPr>
      </w:pPr>
      <w:r>
        <w:rPr>
          <w:color w:val="auto"/>
          <w:sz w:val="23"/>
          <w:szCs w:val="23"/>
        </w:rPr>
        <w:t xml:space="preserve">17.9. Выплата неустойки по настоящему Договору осуществляется одним из следующих способов: </w:t>
      </w:r>
    </w:p>
    <w:p w14:paraId="277FBFCF" w14:textId="77777777" w:rsidR="00187E86" w:rsidRDefault="00187E86" w:rsidP="000E3E5D">
      <w:pPr>
        <w:pStyle w:val="Default"/>
        <w:jc w:val="both"/>
        <w:rPr>
          <w:color w:val="auto"/>
          <w:sz w:val="23"/>
          <w:szCs w:val="23"/>
        </w:rPr>
      </w:pPr>
      <w:r>
        <w:rPr>
          <w:color w:val="auto"/>
          <w:sz w:val="23"/>
          <w:szCs w:val="23"/>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 </w:t>
      </w:r>
    </w:p>
    <w:p w14:paraId="6AEE329A" w14:textId="77777777" w:rsidR="00187E86" w:rsidRDefault="00187E86" w:rsidP="000E3E5D">
      <w:pPr>
        <w:pStyle w:val="Default"/>
        <w:jc w:val="both"/>
        <w:rPr>
          <w:color w:val="auto"/>
          <w:sz w:val="23"/>
          <w:szCs w:val="23"/>
        </w:rPr>
      </w:pPr>
      <w:r>
        <w:rPr>
          <w:color w:val="auto"/>
          <w:sz w:val="23"/>
          <w:szCs w:val="23"/>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14:paraId="4F1825F2" w14:textId="77777777" w:rsidR="00187E86" w:rsidRDefault="00187E86" w:rsidP="000E3E5D">
      <w:pPr>
        <w:pStyle w:val="Default"/>
        <w:jc w:val="both"/>
        <w:rPr>
          <w:color w:val="auto"/>
          <w:sz w:val="23"/>
          <w:szCs w:val="23"/>
        </w:rPr>
      </w:pPr>
      <w:r>
        <w:rPr>
          <w:color w:val="auto"/>
          <w:sz w:val="23"/>
          <w:szCs w:val="23"/>
        </w:rPr>
        <w:t xml:space="preserve">17.10. Уплата неустойки не освобождает Сторону, нарушившую Договор, от исполнения своих обязательств в натуре. </w:t>
      </w:r>
    </w:p>
    <w:p w14:paraId="6C74933F" w14:textId="77777777" w:rsidR="00187E86" w:rsidRDefault="00187E86" w:rsidP="000E3E5D">
      <w:pPr>
        <w:pStyle w:val="Default"/>
        <w:jc w:val="both"/>
        <w:rPr>
          <w:color w:val="auto"/>
          <w:sz w:val="23"/>
          <w:szCs w:val="23"/>
        </w:rPr>
      </w:pPr>
    </w:p>
    <w:p w14:paraId="4F41CC06" w14:textId="77777777" w:rsidR="00187E86" w:rsidRDefault="00187E86" w:rsidP="008A771E">
      <w:pPr>
        <w:pStyle w:val="Default"/>
        <w:keepNext/>
        <w:jc w:val="center"/>
        <w:rPr>
          <w:color w:val="auto"/>
          <w:sz w:val="23"/>
          <w:szCs w:val="23"/>
        </w:rPr>
      </w:pPr>
      <w:r>
        <w:rPr>
          <w:color w:val="auto"/>
          <w:sz w:val="23"/>
          <w:szCs w:val="23"/>
        </w:rPr>
        <w:t>18. ОБСТОЯТЕЛЬСТВА НЕПРЕОДОЛИМОЙ СИЛЫ</w:t>
      </w:r>
    </w:p>
    <w:p w14:paraId="2A3CF100" w14:textId="77777777" w:rsidR="00187E86" w:rsidRDefault="00187E86" w:rsidP="008A771E">
      <w:pPr>
        <w:pStyle w:val="Default"/>
        <w:keepNext/>
        <w:jc w:val="both"/>
        <w:rPr>
          <w:color w:val="auto"/>
          <w:sz w:val="23"/>
          <w:szCs w:val="23"/>
        </w:rPr>
      </w:pPr>
    </w:p>
    <w:p w14:paraId="7EF65946" w14:textId="77777777" w:rsidR="00187E86" w:rsidRDefault="00187E86" w:rsidP="000E3E5D">
      <w:pPr>
        <w:pStyle w:val="Default"/>
        <w:jc w:val="both"/>
        <w:rPr>
          <w:color w:val="auto"/>
          <w:sz w:val="23"/>
          <w:szCs w:val="23"/>
        </w:rPr>
      </w:pPr>
      <w:r>
        <w:rPr>
          <w:color w:val="auto"/>
          <w:sz w:val="23"/>
          <w:szCs w:val="23"/>
        </w:rPr>
        <w:t xml:space="preserve">18.1.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w:t>
      </w:r>
    </w:p>
    <w:p w14:paraId="4BCBCF2F" w14:textId="77777777" w:rsidR="00187E86" w:rsidRDefault="00187E86" w:rsidP="000E3E5D">
      <w:pPr>
        <w:pStyle w:val="Default"/>
        <w:jc w:val="both"/>
        <w:rPr>
          <w:color w:val="auto"/>
          <w:sz w:val="23"/>
          <w:szCs w:val="23"/>
        </w:rPr>
      </w:pPr>
      <w:r>
        <w:rPr>
          <w:color w:val="auto"/>
          <w:sz w:val="23"/>
          <w:szCs w:val="23"/>
        </w:rPr>
        <w:t xml:space="preserve">18.2.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14:paraId="64D8288C" w14:textId="77777777" w:rsidR="00187E86" w:rsidRDefault="00187E86" w:rsidP="000E3E5D">
      <w:pPr>
        <w:pStyle w:val="Default"/>
        <w:jc w:val="both"/>
        <w:rPr>
          <w:color w:val="auto"/>
          <w:sz w:val="23"/>
          <w:szCs w:val="23"/>
        </w:rPr>
      </w:pPr>
      <w:r>
        <w:rPr>
          <w:color w:val="auto"/>
          <w:sz w:val="23"/>
          <w:szCs w:val="23"/>
        </w:rPr>
        <w:t xml:space="preserve">18.3.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 </w:t>
      </w:r>
    </w:p>
    <w:p w14:paraId="539860F8" w14:textId="77777777" w:rsidR="00187E86" w:rsidRDefault="00187E86" w:rsidP="000E3E5D">
      <w:pPr>
        <w:pStyle w:val="Default"/>
        <w:jc w:val="both"/>
        <w:rPr>
          <w:color w:val="auto"/>
          <w:sz w:val="23"/>
          <w:szCs w:val="23"/>
        </w:rPr>
      </w:pPr>
      <w:r>
        <w:rPr>
          <w:color w:val="auto"/>
          <w:sz w:val="23"/>
          <w:szCs w:val="23"/>
        </w:rPr>
        <w:t xml:space="preserve">18.4.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w:t>
      </w:r>
    </w:p>
    <w:p w14:paraId="17CCE955" w14:textId="77777777" w:rsidR="00187E86" w:rsidRDefault="00187E86" w:rsidP="000E3E5D">
      <w:pPr>
        <w:pStyle w:val="Default"/>
        <w:jc w:val="both"/>
        <w:rPr>
          <w:color w:val="auto"/>
          <w:sz w:val="23"/>
          <w:szCs w:val="23"/>
        </w:rPr>
      </w:pPr>
      <w:r>
        <w:rPr>
          <w:color w:val="auto"/>
          <w:sz w:val="23"/>
          <w:szCs w:val="23"/>
        </w:rPr>
        <w:t xml:space="preserve">убытков, которые они могут понести в результате расторжения Договора в связи с действием обстоятельств непреодолимой силы. </w:t>
      </w:r>
    </w:p>
    <w:p w14:paraId="2B201030" w14:textId="77777777" w:rsidR="00187E86" w:rsidRDefault="00187E86" w:rsidP="000E3E5D">
      <w:pPr>
        <w:pStyle w:val="Default"/>
        <w:jc w:val="both"/>
        <w:rPr>
          <w:color w:val="auto"/>
          <w:sz w:val="23"/>
          <w:szCs w:val="23"/>
        </w:rPr>
      </w:pPr>
    </w:p>
    <w:p w14:paraId="0819BEA8" w14:textId="77777777" w:rsidR="00187E86" w:rsidRDefault="00187E86" w:rsidP="00A957B4">
      <w:pPr>
        <w:pStyle w:val="Default"/>
        <w:jc w:val="center"/>
        <w:rPr>
          <w:color w:val="auto"/>
          <w:sz w:val="23"/>
          <w:szCs w:val="23"/>
        </w:rPr>
      </w:pPr>
      <w:r>
        <w:rPr>
          <w:color w:val="auto"/>
          <w:sz w:val="23"/>
          <w:szCs w:val="23"/>
        </w:rPr>
        <w:t>19. РАСТОРЖЕНИЕ ДОГОВОРА</w:t>
      </w:r>
    </w:p>
    <w:p w14:paraId="5EB3F5DE" w14:textId="77777777" w:rsidR="00187E86" w:rsidRDefault="00187E86" w:rsidP="000E3E5D">
      <w:pPr>
        <w:pStyle w:val="Default"/>
        <w:jc w:val="both"/>
        <w:rPr>
          <w:color w:val="auto"/>
          <w:sz w:val="23"/>
          <w:szCs w:val="23"/>
        </w:rPr>
      </w:pPr>
    </w:p>
    <w:p w14:paraId="38EC2063" w14:textId="77777777" w:rsidR="00187E86" w:rsidRDefault="00187E86" w:rsidP="000E3E5D">
      <w:pPr>
        <w:pStyle w:val="Default"/>
        <w:jc w:val="both"/>
        <w:rPr>
          <w:color w:val="auto"/>
          <w:sz w:val="23"/>
          <w:szCs w:val="23"/>
        </w:rPr>
      </w:pPr>
      <w:r>
        <w:rPr>
          <w:color w:val="auto"/>
          <w:sz w:val="23"/>
          <w:szCs w:val="23"/>
        </w:rPr>
        <w:t xml:space="preserve">19.1. Существенным нарушением настоящего Договора признаётся: </w:t>
      </w:r>
    </w:p>
    <w:p w14:paraId="55A34E87" w14:textId="77777777" w:rsidR="00187E86" w:rsidRDefault="00187E86" w:rsidP="000E3E5D">
      <w:pPr>
        <w:pStyle w:val="Default"/>
        <w:jc w:val="both"/>
        <w:rPr>
          <w:color w:val="auto"/>
          <w:sz w:val="23"/>
          <w:szCs w:val="23"/>
        </w:rPr>
      </w:pPr>
      <w:r>
        <w:rPr>
          <w:color w:val="auto"/>
          <w:sz w:val="23"/>
          <w:szCs w:val="23"/>
        </w:rPr>
        <w:t xml:space="preserve">19.1.1. нарушение Поставщиком обязательств (гарантий), указанных в разделе 4, </w:t>
      </w:r>
      <w:proofErr w:type="spellStart"/>
      <w:r>
        <w:rPr>
          <w:color w:val="auto"/>
          <w:sz w:val="23"/>
          <w:szCs w:val="23"/>
        </w:rPr>
        <w:t>п.п</w:t>
      </w:r>
      <w:proofErr w:type="spellEnd"/>
      <w:r>
        <w:rPr>
          <w:color w:val="auto"/>
          <w:sz w:val="23"/>
          <w:szCs w:val="23"/>
        </w:rPr>
        <w:t xml:space="preserve">. 5.3, 5.13, 6.1, 7.1, 8.1, 9.2, разделах 12, 16 настоящего Договора, а равно нарушение срока исполнения Поставщиком какого-либо своего обязательства более чем на 3 (три) месяца; </w:t>
      </w:r>
    </w:p>
    <w:p w14:paraId="750885B4" w14:textId="77777777" w:rsidR="00187E86" w:rsidRDefault="00187E86" w:rsidP="000E3E5D">
      <w:pPr>
        <w:pStyle w:val="Default"/>
        <w:jc w:val="both"/>
        <w:rPr>
          <w:color w:val="auto"/>
          <w:sz w:val="23"/>
          <w:szCs w:val="23"/>
        </w:rPr>
      </w:pPr>
      <w:r>
        <w:rPr>
          <w:color w:val="auto"/>
          <w:sz w:val="23"/>
          <w:szCs w:val="23"/>
        </w:rPr>
        <w:t xml:space="preserve">19.1.2. нарушение Покупателем срока осуществления платежа, указанного в п. 3.5.2 настоящего Договора, более чем на 3 (три) месяца; </w:t>
      </w:r>
    </w:p>
    <w:p w14:paraId="62FE4379" w14:textId="77777777" w:rsidR="00187E86" w:rsidRDefault="00187E86" w:rsidP="000E3E5D">
      <w:pPr>
        <w:pStyle w:val="Default"/>
        <w:jc w:val="both"/>
        <w:rPr>
          <w:color w:val="auto"/>
          <w:sz w:val="23"/>
          <w:szCs w:val="23"/>
        </w:rPr>
      </w:pPr>
      <w:r>
        <w:rPr>
          <w:color w:val="auto"/>
          <w:sz w:val="23"/>
          <w:szCs w:val="23"/>
        </w:rPr>
        <w:t xml:space="preserve">19.1.3. нарушение иных существенных условий, определённых в соответствии с действующим законодательством Российской Федерации или настоящим Договором. </w:t>
      </w:r>
    </w:p>
    <w:p w14:paraId="4F6F672D" w14:textId="77777777" w:rsidR="00187E86" w:rsidRDefault="00187E86" w:rsidP="000E3E5D">
      <w:pPr>
        <w:pStyle w:val="Default"/>
        <w:jc w:val="both"/>
        <w:rPr>
          <w:color w:val="auto"/>
          <w:sz w:val="23"/>
          <w:szCs w:val="23"/>
        </w:rPr>
      </w:pPr>
      <w:r>
        <w:rPr>
          <w:color w:val="auto"/>
          <w:sz w:val="23"/>
          <w:szCs w:val="23"/>
        </w:rPr>
        <w:t xml:space="preserve">19.2. Покупатель, в случае выявления Недостоверности заверения об Авторизации и/или Недостоверности заверения о возможности привлечения сертифицированных Производителем сервисных центров по ремонту Оборудования наряду с правом требовать выплаты штрафа, предусмотренного Договором, вправе отказаться от исполнения Договора.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Покупателя. </w:t>
      </w:r>
    </w:p>
    <w:p w14:paraId="7FD60A9A" w14:textId="77777777" w:rsidR="00187E86" w:rsidRDefault="00187E86" w:rsidP="000E3E5D">
      <w:pPr>
        <w:pStyle w:val="Default"/>
        <w:jc w:val="both"/>
        <w:rPr>
          <w:color w:val="auto"/>
          <w:sz w:val="23"/>
          <w:szCs w:val="23"/>
        </w:rPr>
      </w:pPr>
      <w:r>
        <w:rPr>
          <w:color w:val="auto"/>
          <w:sz w:val="23"/>
          <w:szCs w:val="23"/>
        </w:rPr>
        <w:t xml:space="preserve">19.3. 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 </w:t>
      </w:r>
    </w:p>
    <w:p w14:paraId="5161AD4E" w14:textId="77777777" w:rsidR="00187E86" w:rsidRDefault="00187E86" w:rsidP="000E3E5D">
      <w:pPr>
        <w:pStyle w:val="Default"/>
        <w:jc w:val="both"/>
        <w:rPr>
          <w:color w:val="auto"/>
          <w:sz w:val="23"/>
          <w:szCs w:val="23"/>
        </w:rPr>
      </w:pPr>
      <w:r>
        <w:rPr>
          <w:color w:val="auto"/>
          <w:sz w:val="23"/>
          <w:szCs w:val="23"/>
        </w:rPr>
        <w:t xml:space="preserve">19.4. 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 </w:t>
      </w:r>
    </w:p>
    <w:p w14:paraId="2B4270D0" w14:textId="77777777" w:rsidR="00187E86" w:rsidRDefault="00187E86" w:rsidP="000E3E5D">
      <w:pPr>
        <w:pStyle w:val="Default"/>
        <w:jc w:val="both"/>
        <w:rPr>
          <w:color w:val="auto"/>
          <w:sz w:val="23"/>
          <w:szCs w:val="23"/>
        </w:rPr>
      </w:pPr>
      <w:r>
        <w:rPr>
          <w:color w:val="auto"/>
          <w:sz w:val="23"/>
          <w:szCs w:val="23"/>
        </w:rPr>
        <w:t xml:space="preserve">19.5. В случае расторжения Заказа до момента исполнения Поставщиком своего обязательства передать Оборудование либо соответствующую партию Оборудования,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или письменным соглашением Сторон. </w:t>
      </w:r>
    </w:p>
    <w:p w14:paraId="2EEEAF7C" w14:textId="77777777" w:rsidR="00187E86" w:rsidRDefault="00187E86" w:rsidP="000E3E5D">
      <w:pPr>
        <w:pStyle w:val="Default"/>
        <w:jc w:val="both"/>
        <w:rPr>
          <w:color w:val="auto"/>
          <w:sz w:val="23"/>
          <w:szCs w:val="23"/>
        </w:rPr>
      </w:pPr>
    </w:p>
    <w:p w14:paraId="15CEEC4F" w14:textId="77777777" w:rsidR="00187E86" w:rsidRDefault="00187E86" w:rsidP="00A957B4">
      <w:pPr>
        <w:pStyle w:val="Default"/>
        <w:jc w:val="center"/>
        <w:rPr>
          <w:color w:val="auto"/>
          <w:sz w:val="23"/>
          <w:szCs w:val="23"/>
        </w:rPr>
      </w:pPr>
      <w:r>
        <w:rPr>
          <w:color w:val="auto"/>
          <w:sz w:val="23"/>
          <w:szCs w:val="23"/>
        </w:rPr>
        <w:t>20. ПРИМЕНИМОЕ ПРАВО И ПОРЯДОК РАЗРЕШЕНИЯ СПОРОВ</w:t>
      </w:r>
    </w:p>
    <w:p w14:paraId="3E4C5862" w14:textId="77777777" w:rsidR="00187E86" w:rsidRDefault="00187E86" w:rsidP="000E3E5D">
      <w:pPr>
        <w:pStyle w:val="Default"/>
        <w:jc w:val="both"/>
        <w:rPr>
          <w:color w:val="auto"/>
          <w:sz w:val="23"/>
          <w:szCs w:val="23"/>
        </w:rPr>
      </w:pPr>
    </w:p>
    <w:p w14:paraId="11E77E99" w14:textId="77777777" w:rsidR="00187E86" w:rsidRDefault="00187E86" w:rsidP="000E3E5D">
      <w:pPr>
        <w:pStyle w:val="Default"/>
        <w:jc w:val="both"/>
        <w:rPr>
          <w:color w:val="auto"/>
          <w:sz w:val="23"/>
          <w:szCs w:val="23"/>
        </w:rPr>
      </w:pPr>
      <w:r>
        <w:rPr>
          <w:color w:val="auto"/>
          <w:sz w:val="23"/>
          <w:szCs w:val="23"/>
        </w:rPr>
        <w:t xml:space="preserve">20.1. Отношения, возникающие на основании настоящего Договора, регулируются правом Российской Федерации. </w:t>
      </w:r>
    </w:p>
    <w:p w14:paraId="78F062A2" w14:textId="77777777" w:rsidR="00187E86" w:rsidRDefault="00187E86" w:rsidP="000E3E5D">
      <w:pPr>
        <w:pStyle w:val="Default"/>
        <w:jc w:val="both"/>
        <w:rPr>
          <w:color w:val="auto"/>
          <w:sz w:val="23"/>
          <w:szCs w:val="23"/>
        </w:rPr>
      </w:pPr>
      <w:r>
        <w:rPr>
          <w:color w:val="auto"/>
          <w:sz w:val="23"/>
          <w:szCs w:val="23"/>
        </w:rPr>
        <w:t xml:space="preserve">20.2. Все споры и разногласия по настоящему Договору Стороны разрешают путём переговоров. </w:t>
      </w:r>
    </w:p>
    <w:p w14:paraId="3904E3C1" w14:textId="77777777" w:rsidR="00187E86" w:rsidRDefault="00187E86" w:rsidP="000E3E5D">
      <w:pPr>
        <w:pStyle w:val="Default"/>
        <w:jc w:val="both"/>
        <w:rPr>
          <w:color w:val="auto"/>
          <w:sz w:val="23"/>
          <w:szCs w:val="23"/>
        </w:rPr>
      </w:pPr>
      <w:r>
        <w:rPr>
          <w:color w:val="auto"/>
          <w:sz w:val="23"/>
          <w:szCs w:val="23"/>
        </w:rPr>
        <w:t xml:space="preserve">20.3. 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 11.1 Договора. Срок рассмотрения претензии 10 (десять) рабочих дней с момента ее доставки. </w:t>
      </w:r>
    </w:p>
    <w:p w14:paraId="0BA2232E" w14:textId="77777777" w:rsidR="00187E86" w:rsidRDefault="00187E86" w:rsidP="000E3E5D">
      <w:pPr>
        <w:pStyle w:val="Default"/>
        <w:jc w:val="both"/>
        <w:rPr>
          <w:color w:val="auto"/>
          <w:sz w:val="23"/>
          <w:szCs w:val="23"/>
        </w:rPr>
      </w:pPr>
      <w:r>
        <w:rPr>
          <w:color w:val="auto"/>
          <w:sz w:val="23"/>
          <w:szCs w:val="23"/>
        </w:rPr>
        <w:t>20.4. В случае если споры и разногласия не урегулированы в соответствующем порядке, определенном в п. 20.2 и п. 20.3 Договора, каждая из Сторон вправе обратиться с иском о разрешении спора в Арбитражный суд</w:t>
      </w:r>
      <w:r w:rsidR="008C55AC">
        <w:rPr>
          <w:color w:val="auto"/>
          <w:sz w:val="23"/>
          <w:szCs w:val="23"/>
        </w:rPr>
        <w:t xml:space="preserve"> Республики Башкортостан</w:t>
      </w:r>
      <w:r>
        <w:rPr>
          <w:color w:val="auto"/>
          <w:sz w:val="23"/>
          <w:szCs w:val="23"/>
        </w:rPr>
        <w:t xml:space="preserve">. </w:t>
      </w:r>
    </w:p>
    <w:p w14:paraId="662C5ACC" w14:textId="77777777" w:rsidR="00187E86" w:rsidRDefault="00187E86" w:rsidP="000E3E5D">
      <w:pPr>
        <w:pStyle w:val="Default"/>
        <w:jc w:val="both"/>
        <w:rPr>
          <w:color w:val="auto"/>
          <w:sz w:val="23"/>
          <w:szCs w:val="23"/>
        </w:rPr>
      </w:pPr>
    </w:p>
    <w:p w14:paraId="4EA44210" w14:textId="77777777" w:rsidR="00187E86" w:rsidRDefault="00187E86" w:rsidP="00A957B4">
      <w:pPr>
        <w:pStyle w:val="Default"/>
        <w:jc w:val="center"/>
        <w:rPr>
          <w:color w:val="auto"/>
          <w:sz w:val="23"/>
          <w:szCs w:val="23"/>
        </w:rPr>
      </w:pPr>
      <w:r>
        <w:rPr>
          <w:color w:val="auto"/>
          <w:sz w:val="23"/>
          <w:szCs w:val="23"/>
        </w:rPr>
        <w:t>21. ПРОЧИЕ УСЛОВИЯ</w:t>
      </w:r>
    </w:p>
    <w:p w14:paraId="0E87469E" w14:textId="77777777" w:rsidR="00187E86" w:rsidRDefault="00187E86" w:rsidP="000E3E5D">
      <w:pPr>
        <w:pStyle w:val="Default"/>
        <w:jc w:val="both"/>
        <w:rPr>
          <w:color w:val="auto"/>
          <w:sz w:val="23"/>
          <w:szCs w:val="23"/>
        </w:rPr>
      </w:pPr>
    </w:p>
    <w:p w14:paraId="76ACD6F7" w14:textId="77777777" w:rsidR="00187E86" w:rsidRDefault="00187E86" w:rsidP="000E3E5D">
      <w:pPr>
        <w:pStyle w:val="Default"/>
        <w:jc w:val="both"/>
        <w:rPr>
          <w:color w:val="auto"/>
          <w:sz w:val="23"/>
          <w:szCs w:val="23"/>
        </w:rPr>
      </w:pPr>
      <w:r>
        <w:rPr>
          <w:color w:val="auto"/>
          <w:sz w:val="23"/>
          <w:szCs w:val="23"/>
        </w:rPr>
        <w:t xml:space="preserve">21.1. 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 </w:t>
      </w:r>
    </w:p>
    <w:p w14:paraId="5FBFAB14" w14:textId="77777777" w:rsidR="00187E86" w:rsidRDefault="00187E86" w:rsidP="000E3E5D">
      <w:pPr>
        <w:pStyle w:val="Default"/>
        <w:jc w:val="both"/>
        <w:rPr>
          <w:color w:val="auto"/>
          <w:sz w:val="23"/>
          <w:szCs w:val="23"/>
        </w:rPr>
      </w:pPr>
      <w:r>
        <w:rPr>
          <w:i/>
          <w:iCs/>
          <w:color w:val="auto"/>
          <w:sz w:val="23"/>
          <w:szCs w:val="23"/>
        </w:rPr>
        <w:t xml:space="preserve">21.2. Поставщик не имеет права уступать свои права (требования) по настоящему </w:t>
      </w:r>
      <w:r>
        <w:rPr>
          <w:color w:val="auto"/>
          <w:sz w:val="23"/>
          <w:szCs w:val="23"/>
        </w:rPr>
        <w:t xml:space="preserve">Договору, в том числе права на: </w:t>
      </w:r>
    </w:p>
    <w:p w14:paraId="57130717" w14:textId="77777777" w:rsidR="00187E86" w:rsidRDefault="00187E86" w:rsidP="000E3E5D">
      <w:pPr>
        <w:pStyle w:val="Default"/>
        <w:jc w:val="both"/>
        <w:rPr>
          <w:color w:val="auto"/>
          <w:sz w:val="23"/>
          <w:szCs w:val="23"/>
        </w:rPr>
      </w:pPr>
      <w:r>
        <w:rPr>
          <w:color w:val="auto"/>
          <w:sz w:val="23"/>
          <w:szCs w:val="23"/>
        </w:rPr>
        <w:t xml:space="preserve">- перечисление денежных средств (оплаты) по Договору; </w:t>
      </w:r>
    </w:p>
    <w:p w14:paraId="1003DB9E" w14:textId="77777777" w:rsidR="00187E86" w:rsidRDefault="00187E86" w:rsidP="000E3E5D">
      <w:pPr>
        <w:pStyle w:val="Default"/>
        <w:jc w:val="both"/>
        <w:rPr>
          <w:color w:val="auto"/>
          <w:sz w:val="23"/>
          <w:szCs w:val="23"/>
        </w:rPr>
      </w:pPr>
      <w:r>
        <w:rPr>
          <w:color w:val="auto"/>
          <w:sz w:val="23"/>
          <w:szCs w:val="23"/>
        </w:rPr>
        <w:t xml:space="preserve">- передачу в залог имущественных прав по Договору. </w:t>
      </w:r>
    </w:p>
    <w:p w14:paraId="7F0D0334" w14:textId="77777777" w:rsidR="00187E86" w:rsidRDefault="00187E86" w:rsidP="000E3E5D">
      <w:pPr>
        <w:pStyle w:val="Default"/>
        <w:jc w:val="both"/>
        <w:rPr>
          <w:color w:val="auto"/>
          <w:sz w:val="23"/>
          <w:szCs w:val="23"/>
        </w:rPr>
      </w:pPr>
      <w:r>
        <w:rPr>
          <w:color w:val="auto"/>
          <w:sz w:val="23"/>
          <w:szCs w:val="23"/>
        </w:rPr>
        <w:t xml:space="preserve">В случае нарушения указанного запрета Поставщик обязан выплатить Покупателю штраф в размере 10 % (десять процентов) от цены Договора. </w:t>
      </w:r>
    </w:p>
    <w:p w14:paraId="3140D4AF" w14:textId="77777777" w:rsidR="00187E86" w:rsidRDefault="00187E86" w:rsidP="000E3E5D">
      <w:pPr>
        <w:pStyle w:val="Default"/>
        <w:jc w:val="both"/>
        <w:rPr>
          <w:color w:val="auto"/>
          <w:sz w:val="23"/>
          <w:szCs w:val="23"/>
        </w:rPr>
      </w:pPr>
      <w:r>
        <w:rPr>
          <w:color w:val="auto"/>
          <w:sz w:val="23"/>
          <w:szCs w:val="23"/>
        </w:rPr>
        <w:t xml:space="preserve">21.3. Настоящий Договор составлен в двух экземплярах, имеющих равную юридическую силу, по одному для каждой из Сторон. </w:t>
      </w:r>
    </w:p>
    <w:p w14:paraId="1F2BFB8B" w14:textId="77777777" w:rsidR="00187E86" w:rsidRDefault="00187E86" w:rsidP="000E3E5D">
      <w:pPr>
        <w:pStyle w:val="Default"/>
        <w:jc w:val="both"/>
        <w:rPr>
          <w:color w:val="auto"/>
          <w:sz w:val="23"/>
          <w:szCs w:val="23"/>
        </w:rPr>
      </w:pPr>
      <w:r>
        <w:rPr>
          <w:color w:val="auto"/>
          <w:sz w:val="23"/>
          <w:szCs w:val="23"/>
        </w:rPr>
        <w:t xml:space="preserve">21.4. Если иное не предусмотрено настоящим Договором, 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настоящего Договора. </w:t>
      </w:r>
    </w:p>
    <w:p w14:paraId="755DBF49" w14:textId="77777777" w:rsidR="00187E86" w:rsidRDefault="00187E86" w:rsidP="000E3E5D">
      <w:pPr>
        <w:pStyle w:val="Default"/>
        <w:jc w:val="both"/>
        <w:rPr>
          <w:color w:val="auto"/>
          <w:sz w:val="23"/>
          <w:szCs w:val="23"/>
        </w:rPr>
      </w:pPr>
      <w:r>
        <w:rPr>
          <w:color w:val="auto"/>
          <w:sz w:val="23"/>
          <w:szCs w:val="23"/>
        </w:rPr>
        <w:t xml:space="preserve">21.5. Положения разделов 8 – 10 и иных разделов настоящего Договора в соответствующей части не применяются, если в Заказе Стороны согласуют иной порядок доставки и приёмки Оборудования, чем в разделах 8 и 9 настоящего Договора. </w:t>
      </w:r>
    </w:p>
    <w:p w14:paraId="288051C7" w14:textId="77777777" w:rsidR="00187E86" w:rsidRDefault="00187E86" w:rsidP="000E3E5D">
      <w:pPr>
        <w:pStyle w:val="Default"/>
        <w:jc w:val="both"/>
        <w:rPr>
          <w:color w:val="auto"/>
          <w:sz w:val="23"/>
          <w:szCs w:val="23"/>
        </w:rPr>
      </w:pPr>
      <w:r>
        <w:rPr>
          <w:color w:val="auto"/>
          <w:sz w:val="23"/>
          <w:szCs w:val="23"/>
        </w:rPr>
        <w:t xml:space="preserve">21.6. Настоящий Договор вступает в силу и считается заключённым с даты подписания Сторонами и действует до 31.12. 2019 г. включительно. В случае если цена всех Заказов, оформленных в соответствии с настоящим Договором, суммарно окажется равной Цене Договора, указанной в п. 3.1. Договора, дальнейшее заключение Заказов не допускается. </w:t>
      </w:r>
    </w:p>
    <w:p w14:paraId="5DCDF551" w14:textId="77777777" w:rsidR="00187E86" w:rsidRDefault="00187E86" w:rsidP="000E3E5D">
      <w:pPr>
        <w:pStyle w:val="Default"/>
        <w:jc w:val="both"/>
        <w:rPr>
          <w:color w:val="auto"/>
          <w:sz w:val="23"/>
          <w:szCs w:val="23"/>
        </w:rPr>
      </w:pPr>
      <w:r>
        <w:rPr>
          <w:color w:val="auto"/>
          <w:sz w:val="23"/>
          <w:szCs w:val="23"/>
        </w:rPr>
        <w:t xml:space="preserve">21.7. 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 </w:t>
      </w:r>
    </w:p>
    <w:p w14:paraId="4148FCD7" w14:textId="77777777" w:rsidR="00187E86" w:rsidRDefault="00187E86" w:rsidP="000E3E5D">
      <w:pPr>
        <w:pStyle w:val="Default"/>
        <w:jc w:val="both"/>
        <w:rPr>
          <w:color w:val="auto"/>
          <w:sz w:val="23"/>
          <w:szCs w:val="23"/>
        </w:rPr>
      </w:pPr>
      <w:r>
        <w:rPr>
          <w:color w:val="auto"/>
          <w:sz w:val="23"/>
          <w:szCs w:val="23"/>
        </w:rPr>
        <w:t xml:space="preserve">21.8. Условия, предусмотренные одним Заказом, не распространяются на отношения Сторон по другому Заказу, если иное не предусмотрено в Заказе. </w:t>
      </w:r>
    </w:p>
    <w:p w14:paraId="2818AAD5" w14:textId="77777777" w:rsidR="00187E86" w:rsidRDefault="00187E86" w:rsidP="000E3E5D">
      <w:pPr>
        <w:pStyle w:val="Default"/>
        <w:jc w:val="both"/>
        <w:rPr>
          <w:color w:val="auto"/>
          <w:sz w:val="23"/>
          <w:szCs w:val="23"/>
        </w:rPr>
      </w:pPr>
      <w:r>
        <w:rPr>
          <w:color w:val="auto"/>
          <w:sz w:val="23"/>
          <w:szCs w:val="23"/>
        </w:rPr>
        <w:t xml:space="preserve">21.9. Приложениями к настоящему Договору являются: </w:t>
      </w:r>
    </w:p>
    <w:p w14:paraId="555E8857" w14:textId="77777777" w:rsidR="00187E86" w:rsidRDefault="00187E86" w:rsidP="000E3E5D">
      <w:pPr>
        <w:pStyle w:val="Default"/>
        <w:jc w:val="both"/>
        <w:rPr>
          <w:color w:val="auto"/>
          <w:sz w:val="23"/>
          <w:szCs w:val="23"/>
        </w:rPr>
      </w:pPr>
      <w:r>
        <w:rPr>
          <w:color w:val="auto"/>
          <w:sz w:val="23"/>
          <w:szCs w:val="23"/>
        </w:rPr>
        <w:t xml:space="preserve">21.9.1. Приложение № 1 – Спецификация; </w:t>
      </w:r>
    </w:p>
    <w:p w14:paraId="26A15F14" w14:textId="77777777" w:rsidR="00187E86" w:rsidRDefault="00187E86" w:rsidP="000E3E5D">
      <w:pPr>
        <w:pStyle w:val="Default"/>
        <w:jc w:val="both"/>
        <w:rPr>
          <w:color w:val="auto"/>
          <w:sz w:val="23"/>
          <w:szCs w:val="23"/>
        </w:rPr>
      </w:pPr>
      <w:r>
        <w:rPr>
          <w:color w:val="auto"/>
          <w:sz w:val="23"/>
          <w:szCs w:val="23"/>
        </w:rPr>
        <w:t xml:space="preserve">21.9.2. Приложение № 2 – Форма Заказа; </w:t>
      </w:r>
    </w:p>
    <w:p w14:paraId="17C94435" w14:textId="77777777" w:rsidR="00187E86" w:rsidRDefault="00187E86" w:rsidP="000E3E5D">
      <w:pPr>
        <w:pStyle w:val="Default"/>
        <w:jc w:val="both"/>
        <w:rPr>
          <w:color w:val="auto"/>
          <w:sz w:val="23"/>
          <w:szCs w:val="23"/>
        </w:rPr>
      </w:pPr>
      <w:r>
        <w:rPr>
          <w:color w:val="auto"/>
          <w:sz w:val="23"/>
          <w:szCs w:val="23"/>
        </w:rPr>
        <w:t xml:space="preserve">21.9.3. Приложение № 3 – Требования к гарантийной поддержке; </w:t>
      </w:r>
    </w:p>
    <w:p w14:paraId="1F4A52BD" w14:textId="77777777" w:rsidR="00187E86" w:rsidRDefault="00187E86" w:rsidP="000E3E5D">
      <w:pPr>
        <w:pStyle w:val="Default"/>
        <w:jc w:val="both"/>
        <w:rPr>
          <w:color w:val="auto"/>
          <w:sz w:val="23"/>
          <w:szCs w:val="23"/>
        </w:rPr>
      </w:pPr>
      <w:r>
        <w:rPr>
          <w:color w:val="auto"/>
          <w:sz w:val="23"/>
          <w:szCs w:val="23"/>
        </w:rPr>
        <w:t>21.9.4. Приложение № 4</w:t>
      </w:r>
      <w:r w:rsidR="00E45BAE">
        <w:rPr>
          <w:color w:val="auto"/>
          <w:sz w:val="23"/>
          <w:szCs w:val="23"/>
        </w:rPr>
        <w:t xml:space="preserve"> </w:t>
      </w:r>
      <w:r>
        <w:rPr>
          <w:color w:val="auto"/>
          <w:sz w:val="23"/>
          <w:szCs w:val="23"/>
        </w:rPr>
        <w:t xml:space="preserve">– Адреса доставки оборудования; </w:t>
      </w:r>
    </w:p>
    <w:p w14:paraId="0154D9F5" w14:textId="77777777" w:rsidR="00187E86" w:rsidRDefault="00187E86" w:rsidP="000E3E5D">
      <w:pPr>
        <w:pStyle w:val="Default"/>
        <w:jc w:val="both"/>
        <w:rPr>
          <w:color w:val="auto"/>
          <w:sz w:val="23"/>
          <w:szCs w:val="23"/>
        </w:rPr>
      </w:pPr>
      <w:r>
        <w:rPr>
          <w:color w:val="auto"/>
          <w:sz w:val="23"/>
          <w:szCs w:val="23"/>
        </w:rPr>
        <w:t xml:space="preserve">21.9.5. Приложение № 5 – Соглашение о конфиденциальности. </w:t>
      </w:r>
    </w:p>
    <w:p w14:paraId="2F3A2F72" w14:textId="77777777" w:rsidR="00187E86" w:rsidRDefault="00187E86" w:rsidP="000E3E5D">
      <w:pPr>
        <w:pStyle w:val="Default"/>
        <w:jc w:val="both"/>
        <w:rPr>
          <w:color w:val="auto"/>
          <w:sz w:val="23"/>
          <w:szCs w:val="23"/>
        </w:rPr>
      </w:pPr>
    </w:p>
    <w:p w14:paraId="663AFF08" w14:textId="77777777" w:rsidR="00187E86" w:rsidRDefault="00187E86" w:rsidP="00A957B4">
      <w:pPr>
        <w:pStyle w:val="Default"/>
        <w:jc w:val="center"/>
        <w:rPr>
          <w:color w:val="auto"/>
          <w:sz w:val="23"/>
          <w:szCs w:val="23"/>
        </w:rPr>
      </w:pPr>
      <w:r>
        <w:rPr>
          <w:color w:val="auto"/>
          <w:sz w:val="23"/>
          <w:szCs w:val="23"/>
        </w:rPr>
        <w:t>22. РЕКВИЗИТЫ И ПОДПИСИ СТОРОН</w:t>
      </w:r>
    </w:p>
    <w:p w14:paraId="0056BA5A" w14:textId="77777777" w:rsidR="00187E86" w:rsidRDefault="00187E86" w:rsidP="000E3E5D">
      <w:pPr>
        <w:pStyle w:val="Default"/>
        <w:jc w:val="both"/>
        <w:rPr>
          <w:color w:val="auto"/>
          <w:sz w:val="23"/>
          <w:szCs w:val="23"/>
        </w:rPr>
      </w:pPr>
    </w:p>
    <w:tbl>
      <w:tblPr>
        <w:tblW w:w="9742" w:type="dxa"/>
        <w:tblInd w:w="-108" w:type="dxa"/>
        <w:tblLayout w:type="fixed"/>
        <w:tblLook w:val="0000" w:firstRow="0" w:lastRow="0" w:firstColumn="0" w:lastColumn="0" w:noHBand="0" w:noVBand="0"/>
      </w:tblPr>
      <w:tblGrid>
        <w:gridCol w:w="4639"/>
        <w:gridCol w:w="5103"/>
      </w:tblGrid>
      <w:tr w:rsidR="00187E86" w14:paraId="625BFF23" w14:textId="77777777" w:rsidTr="00AA01A3">
        <w:trPr>
          <w:trHeight w:val="109"/>
        </w:trPr>
        <w:tc>
          <w:tcPr>
            <w:tcW w:w="4639" w:type="dxa"/>
          </w:tcPr>
          <w:p w14:paraId="1A37C1CD" w14:textId="77777777" w:rsidR="00187E86" w:rsidRDefault="00187E86" w:rsidP="000E3E5D">
            <w:pPr>
              <w:pStyle w:val="Default"/>
              <w:jc w:val="both"/>
              <w:rPr>
                <w:sz w:val="23"/>
                <w:szCs w:val="23"/>
              </w:rPr>
            </w:pPr>
            <w:r>
              <w:rPr>
                <w:color w:val="auto"/>
                <w:sz w:val="23"/>
                <w:szCs w:val="23"/>
              </w:rPr>
              <w:t xml:space="preserve">Поставщик </w:t>
            </w:r>
            <w:r>
              <w:rPr>
                <w:sz w:val="23"/>
                <w:szCs w:val="23"/>
              </w:rPr>
              <w:t xml:space="preserve"> </w:t>
            </w:r>
          </w:p>
          <w:p w14:paraId="6812844D" w14:textId="08F6AFC4" w:rsidR="005E0F3B" w:rsidRDefault="005E0F3B" w:rsidP="000E3E5D">
            <w:pPr>
              <w:pStyle w:val="Default"/>
              <w:jc w:val="both"/>
              <w:rPr>
                <w:sz w:val="23"/>
                <w:szCs w:val="23"/>
              </w:rPr>
            </w:pPr>
          </w:p>
          <w:p w14:paraId="296A7A56" w14:textId="77777777" w:rsidR="005E0F3B" w:rsidRDefault="005E0F3B" w:rsidP="000E3E5D">
            <w:pPr>
              <w:pStyle w:val="Default"/>
              <w:jc w:val="both"/>
              <w:rPr>
                <w:sz w:val="23"/>
                <w:szCs w:val="23"/>
              </w:rPr>
            </w:pPr>
          </w:p>
          <w:p w14:paraId="74E404AA" w14:textId="7525074E" w:rsidR="005E0F3B" w:rsidRPr="005E0F3B" w:rsidRDefault="005E0F3B" w:rsidP="005E0F3B">
            <w:pPr>
              <w:pStyle w:val="Default"/>
              <w:jc w:val="both"/>
              <w:rPr>
                <w:sz w:val="23"/>
                <w:szCs w:val="23"/>
              </w:rPr>
            </w:pPr>
            <w:r w:rsidRPr="005E0F3B">
              <w:rPr>
                <w:sz w:val="23"/>
                <w:szCs w:val="23"/>
              </w:rPr>
              <w:t xml:space="preserve">Юридический адрес: </w:t>
            </w:r>
          </w:p>
          <w:p w14:paraId="6A93DC46" w14:textId="2485A554" w:rsidR="005E0F3B" w:rsidRPr="005E0F3B" w:rsidRDefault="005E0F3B" w:rsidP="005E0F3B">
            <w:pPr>
              <w:pStyle w:val="Default"/>
              <w:jc w:val="both"/>
              <w:rPr>
                <w:sz w:val="23"/>
                <w:szCs w:val="23"/>
              </w:rPr>
            </w:pPr>
            <w:r w:rsidRPr="005E0F3B">
              <w:rPr>
                <w:sz w:val="23"/>
                <w:szCs w:val="23"/>
              </w:rPr>
              <w:t xml:space="preserve">Почтовый адрес: </w:t>
            </w:r>
          </w:p>
          <w:p w14:paraId="457666A3" w14:textId="2C58D600" w:rsidR="005E0F3B" w:rsidRPr="005E0F3B" w:rsidRDefault="005E0F3B" w:rsidP="005E0F3B">
            <w:pPr>
              <w:pStyle w:val="Default"/>
              <w:jc w:val="both"/>
              <w:rPr>
                <w:sz w:val="23"/>
                <w:szCs w:val="23"/>
              </w:rPr>
            </w:pPr>
            <w:r w:rsidRPr="005E0F3B">
              <w:rPr>
                <w:sz w:val="23"/>
                <w:szCs w:val="23"/>
              </w:rPr>
              <w:t xml:space="preserve">Фактический адрес: </w:t>
            </w:r>
          </w:p>
          <w:p w14:paraId="6A4C42B2" w14:textId="671685EE" w:rsidR="00DE5926" w:rsidRDefault="005E0F3B" w:rsidP="005E0F3B">
            <w:pPr>
              <w:pStyle w:val="Default"/>
              <w:jc w:val="both"/>
              <w:rPr>
                <w:sz w:val="23"/>
                <w:szCs w:val="23"/>
              </w:rPr>
            </w:pPr>
            <w:r w:rsidRPr="005E0F3B">
              <w:rPr>
                <w:sz w:val="23"/>
                <w:szCs w:val="23"/>
              </w:rPr>
              <w:t>ИНН</w:t>
            </w:r>
            <w:r w:rsidR="00DE5926">
              <w:rPr>
                <w:sz w:val="23"/>
                <w:szCs w:val="23"/>
              </w:rPr>
              <w:t xml:space="preserve"> </w:t>
            </w:r>
          </w:p>
          <w:p w14:paraId="0AA78B72" w14:textId="661CE3AF" w:rsidR="005E0F3B" w:rsidRPr="005E0F3B" w:rsidRDefault="005E0F3B" w:rsidP="005E0F3B">
            <w:pPr>
              <w:pStyle w:val="Default"/>
              <w:jc w:val="both"/>
              <w:rPr>
                <w:sz w:val="23"/>
                <w:szCs w:val="23"/>
              </w:rPr>
            </w:pPr>
            <w:r w:rsidRPr="005E0F3B">
              <w:rPr>
                <w:sz w:val="23"/>
                <w:szCs w:val="23"/>
              </w:rPr>
              <w:t xml:space="preserve">КПП </w:t>
            </w:r>
          </w:p>
          <w:p w14:paraId="589D53A7" w14:textId="7F394C85" w:rsidR="005E0F3B" w:rsidRPr="005E0F3B" w:rsidRDefault="005E0F3B" w:rsidP="005E0F3B">
            <w:pPr>
              <w:pStyle w:val="Default"/>
              <w:jc w:val="both"/>
              <w:rPr>
                <w:sz w:val="23"/>
                <w:szCs w:val="23"/>
              </w:rPr>
            </w:pPr>
            <w:r w:rsidRPr="005E0F3B">
              <w:rPr>
                <w:sz w:val="23"/>
                <w:szCs w:val="23"/>
              </w:rPr>
              <w:t>Расчётный счёт</w:t>
            </w:r>
            <w:r w:rsidR="00DE5926">
              <w:rPr>
                <w:sz w:val="23"/>
                <w:szCs w:val="23"/>
              </w:rPr>
              <w:t xml:space="preserve"> </w:t>
            </w:r>
            <w:r w:rsidR="003E255E">
              <w:rPr>
                <w:sz w:val="23"/>
                <w:szCs w:val="23"/>
              </w:rPr>
              <w:t xml:space="preserve">___ </w:t>
            </w:r>
            <w:r w:rsidR="00DE5926">
              <w:rPr>
                <w:sz w:val="23"/>
                <w:szCs w:val="23"/>
              </w:rPr>
              <w:t xml:space="preserve">в </w:t>
            </w:r>
            <w:r w:rsidR="003E255E">
              <w:rPr>
                <w:sz w:val="23"/>
                <w:szCs w:val="23"/>
              </w:rPr>
              <w:t>____</w:t>
            </w:r>
            <w:r w:rsidR="00DE5926" w:rsidRPr="005E0F3B">
              <w:rPr>
                <w:sz w:val="23"/>
                <w:szCs w:val="23"/>
              </w:rPr>
              <w:t xml:space="preserve"> </w:t>
            </w:r>
          </w:p>
          <w:p w14:paraId="269F1333" w14:textId="2940E4FA" w:rsidR="005E0F3B" w:rsidRPr="005E0F3B" w:rsidRDefault="00DE5926" w:rsidP="005E0F3B">
            <w:pPr>
              <w:pStyle w:val="Default"/>
              <w:jc w:val="both"/>
              <w:rPr>
                <w:sz w:val="23"/>
                <w:szCs w:val="23"/>
              </w:rPr>
            </w:pPr>
            <w:r w:rsidRPr="002E0C49">
              <w:rPr>
                <w:sz w:val="23"/>
                <w:szCs w:val="23"/>
              </w:rPr>
              <w:t xml:space="preserve">Кор./счет </w:t>
            </w:r>
            <w:r w:rsidR="005E0F3B" w:rsidRPr="005E0F3B">
              <w:rPr>
                <w:sz w:val="23"/>
                <w:szCs w:val="23"/>
              </w:rPr>
              <w:t xml:space="preserve"> </w:t>
            </w:r>
          </w:p>
          <w:p w14:paraId="3FB043B9" w14:textId="399D1141" w:rsidR="005E0F3B" w:rsidRPr="005E0F3B" w:rsidRDefault="005E0F3B" w:rsidP="005E0F3B">
            <w:pPr>
              <w:pStyle w:val="Default"/>
              <w:jc w:val="both"/>
              <w:rPr>
                <w:sz w:val="23"/>
                <w:szCs w:val="23"/>
              </w:rPr>
            </w:pPr>
            <w:r w:rsidRPr="005E0F3B">
              <w:rPr>
                <w:sz w:val="23"/>
                <w:szCs w:val="23"/>
              </w:rPr>
              <w:t xml:space="preserve">БИК </w:t>
            </w:r>
          </w:p>
          <w:p w14:paraId="6822F2E3" w14:textId="59ABBA8F" w:rsidR="005E0F3B" w:rsidRPr="005E0F3B" w:rsidRDefault="005E0F3B" w:rsidP="005E0F3B">
            <w:pPr>
              <w:pStyle w:val="Default"/>
              <w:jc w:val="both"/>
              <w:rPr>
                <w:sz w:val="23"/>
                <w:szCs w:val="23"/>
              </w:rPr>
            </w:pPr>
            <w:r w:rsidRPr="005E0F3B">
              <w:rPr>
                <w:sz w:val="23"/>
                <w:szCs w:val="23"/>
              </w:rPr>
              <w:t xml:space="preserve">ОГРН </w:t>
            </w:r>
          </w:p>
          <w:p w14:paraId="1FCCD0C6" w14:textId="2C20F8E3" w:rsidR="005E0F3B" w:rsidRDefault="005E0F3B" w:rsidP="005E0F3B">
            <w:pPr>
              <w:pStyle w:val="Default"/>
              <w:jc w:val="both"/>
              <w:rPr>
                <w:sz w:val="23"/>
                <w:szCs w:val="23"/>
              </w:rPr>
            </w:pPr>
            <w:r w:rsidRPr="005E0F3B">
              <w:rPr>
                <w:sz w:val="23"/>
                <w:szCs w:val="23"/>
              </w:rPr>
              <w:t xml:space="preserve">ОКПО </w:t>
            </w:r>
          </w:p>
        </w:tc>
        <w:tc>
          <w:tcPr>
            <w:tcW w:w="5103" w:type="dxa"/>
          </w:tcPr>
          <w:p w14:paraId="0F71FB66" w14:textId="77777777" w:rsidR="00187E86" w:rsidRDefault="00187E86" w:rsidP="000E3E5D">
            <w:pPr>
              <w:pStyle w:val="Default"/>
              <w:jc w:val="both"/>
              <w:rPr>
                <w:sz w:val="23"/>
                <w:szCs w:val="23"/>
              </w:rPr>
            </w:pPr>
            <w:r>
              <w:rPr>
                <w:sz w:val="23"/>
                <w:szCs w:val="23"/>
              </w:rPr>
              <w:t xml:space="preserve">Покупатель </w:t>
            </w:r>
          </w:p>
          <w:p w14:paraId="22C625C3" w14:textId="77777777" w:rsidR="002E0C49" w:rsidRDefault="002E0C49" w:rsidP="002E0C49">
            <w:pPr>
              <w:pStyle w:val="Default"/>
              <w:jc w:val="both"/>
              <w:rPr>
                <w:sz w:val="23"/>
                <w:szCs w:val="23"/>
              </w:rPr>
            </w:pPr>
            <w:r w:rsidRPr="002E0C49">
              <w:rPr>
                <w:sz w:val="23"/>
                <w:szCs w:val="23"/>
              </w:rPr>
              <w:t>ПАО «Башинформсвязь»</w:t>
            </w:r>
          </w:p>
          <w:p w14:paraId="26A37C0A" w14:textId="77777777" w:rsidR="002E0C49" w:rsidRPr="002E0C49" w:rsidRDefault="002E0C49" w:rsidP="002E0C49">
            <w:pPr>
              <w:pStyle w:val="Default"/>
              <w:jc w:val="both"/>
              <w:rPr>
                <w:sz w:val="23"/>
                <w:szCs w:val="23"/>
              </w:rPr>
            </w:pPr>
          </w:p>
          <w:p w14:paraId="68DA4912" w14:textId="77777777" w:rsidR="00DE5926" w:rsidRDefault="002E0C49" w:rsidP="002E0C49">
            <w:pPr>
              <w:pStyle w:val="Default"/>
              <w:jc w:val="both"/>
              <w:rPr>
                <w:sz w:val="23"/>
                <w:szCs w:val="23"/>
              </w:rPr>
            </w:pPr>
            <w:r w:rsidRPr="002E0C49">
              <w:rPr>
                <w:sz w:val="23"/>
                <w:szCs w:val="23"/>
              </w:rPr>
              <w:t xml:space="preserve">Адрес: 450077, Республика Башкортостан, г. Уфа, ул. Ленина, 30  </w:t>
            </w:r>
          </w:p>
          <w:p w14:paraId="193235A5" w14:textId="77777777" w:rsidR="002E0C49" w:rsidRPr="002E0C49" w:rsidRDefault="002E0C49" w:rsidP="002E0C49">
            <w:pPr>
              <w:pStyle w:val="Default"/>
              <w:jc w:val="both"/>
              <w:rPr>
                <w:sz w:val="23"/>
                <w:szCs w:val="23"/>
              </w:rPr>
            </w:pPr>
            <w:r w:rsidRPr="002E0C49">
              <w:rPr>
                <w:sz w:val="23"/>
                <w:szCs w:val="23"/>
              </w:rPr>
              <w:t>Факс: (347) 250-73-01</w:t>
            </w:r>
          </w:p>
          <w:p w14:paraId="3640C951" w14:textId="77777777" w:rsidR="002E0C49" w:rsidRPr="002E0C49" w:rsidRDefault="002E0C49" w:rsidP="002E0C49">
            <w:pPr>
              <w:pStyle w:val="Default"/>
              <w:jc w:val="both"/>
              <w:rPr>
                <w:sz w:val="23"/>
                <w:szCs w:val="23"/>
              </w:rPr>
            </w:pPr>
            <w:r w:rsidRPr="002E0C49">
              <w:rPr>
                <w:sz w:val="23"/>
                <w:szCs w:val="23"/>
              </w:rPr>
              <w:t>ИНН 0274018377</w:t>
            </w:r>
          </w:p>
          <w:p w14:paraId="6E78021D" w14:textId="77777777" w:rsidR="002E0C49" w:rsidRPr="002E0C49" w:rsidRDefault="002E0C49" w:rsidP="002E0C49">
            <w:pPr>
              <w:pStyle w:val="Default"/>
              <w:jc w:val="both"/>
              <w:rPr>
                <w:sz w:val="23"/>
                <w:szCs w:val="23"/>
              </w:rPr>
            </w:pPr>
            <w:r w:rsidRPr="002E0C49">
              <w:rPr>
                <w:sz w:val="23"/>
                <w:szCs w:val="23"/>
              </w:rPr>
              <w:t>КПП 027401001</w:t>
            </w:r>
          </w:p>
          <w:p w14:paraId="0CF5FCA3" w14:textId="77777777" w:rsidR="002E0C49" w:rsidRPr="002E0C49" w:rsidRDefault="002E0C49" w:rsidP="002E0C49">
            <w:pPr>
              <w:pStyle w:val="Default"/>
              <w:jc w:val="both"/>
              <w:rPr>
                <w:sz w:val="23"/>
                <w:szCs w:val="23"/>
              </w:rPr>
            </w:pPr>
            <w:r w:rsidRPr="002E0C49">
              <w:rPr>
                <w:sz w:val="23"/>
                <w:szCs w:val="23"/>
              </w:rPr>
              <w:t>Расчетный счет 40702810900000005674</w:t>
            </w:r>
          </w:p>
          <w:p w14:paraId="53E9B47B" w14:textId="77777777" w:rsidR="002E0C49" w:rsidRPr="002E0C49" w:rsidRDefault="002E0C49" w:rsidP="002E0C49">
            <w:pPr>
              <w:pStyle w:val="Default"/>
              <w:jc w:val="both"/>
              <w:rPr>
                <w:sz w:val="23"/>
                <w:szCs w:val="23"/>
              </w:rPr>
            </w:pPr>
            <w:r w:rsidRPr="002E0C49">
              <w:rPr>
                <w:sz w:val="23"/>
                <w:szCs w:val="23"/>
              </w:rPr>
              <w:t>в ОАО АБ «Россия»</w:t>
            </w:r>
          </w:p>
          <w:p w14:paraId="47BDC686" w14:textId="77777777" w:rsidR="002E0C49" w:rsidRPr="002E0C49" w:rsidRDefault="002E0C49" w:rsidP="002E0C49">
            <w:pPr>
              <w:pStyle w:val="Default"/>
              <w:jc w:val="both"/>
              <w:rPr>
                <w:sz w:val="23"/>
                <w:szCs w:val="23"/>
              </w:rPr>
            </w:pPr>
            <w:r w:rsidRPr="002E0C49">
              <w:rPr>
                <w:sz w:val="23"/>
                <w:szCs w:val="23"/>
              </w:rPr>
              <w:t>БИК 044030861</w:t>
            </w:r>
          </w:p>
          <w:p w14:paraId="5675D579" w14:textId="77777777" w:rsidR="002E0C49" w:rsidRPr="002E0C49" w:rsidRDefault="002E0C49" w:rsidP="002E0C49">
            <w:pPr>
              <w:pStyle w:val="Default"/>
              <w:jc w:val="both"/>
              <w:rPr>
                <w:sz w:val="23"/>
                <w:szCs w:val="23"/>
              </w:rPr>
            </w:pPr>
            <w:r w:rsidRPr="002E0C49">
              <w:rPr>
                <w:sz w:val="23"/>
                <w:szCs w:val="23"/>
              </w:rPr>
              <w:t>Кор./счет 30101810800000000861 в Северо-Западном Главном Управлении Банка России</w:t>
            </w:r>
          </w:p>
          <w:p w14:paraId="018B7826" w14:textId="77777777" w:rsidR="002E0C49" w:rsidRPr="002E0C49" w:rsidRDefault="002E0C49" w:rsidP="002E0C49">
            <w:pPr>
              <w:pStyle w:val="Default"/>
              <w:jc w:val="both"/>
              <w:rPr>
                <w:sz w:val="23"/>
                <w:szCs w:val="23"/>
              </w:rPr>
            </w:pPr>
            <w:r w:rsidRPr="002E0C49">
              <w:rPr>
                <w:sz w:val="23"/>
                <w:szCs w:val="23"/>
              </w:rPr>
              <w:t>ОКОНХ 52300</w:t>
            </w:r>
          </w:p>
          <w:p w14:paraId="5E8D0093" w14:textId="77777777" w:rsidR="002E0C49" w:rsidRDefault="002E0C49" w:rsidP="002E0C49">
            <w:pPr>
              <w:pStyle w:val="Default"/>
              <w:jc w:val="both"/>
              <w:rPr>
                <w:sz w:val="23"/>
                <w:szCs w:val="23"/>
              </w:rPr>
            </w:pPr>
            <w:r w:rsidRPr="002E0C49">
              <w:rPr>
                <w:sz w:val="23"/>
                <w:szCs w:val="23"/>
              </w:rPr>
              <w:t>ОКПО 01150144</w:t>
            </w:r>
          </w:p>
        </w:tc>
      </w:tr>
      <w:tr w:rsidR="00187E86" w14:paraId="24115C10" w14:textId="77777777" w:rsidTr="00AA01A3">
        <w:trPr>
          <w:trHeight w:val="247"/>
        </w:trPr>
        <w:tc>
          <w:tcPr>
            <w:tcW w:w="4639" w:type="dxa"/>
          </w:tcPr>
          <w:p w14:paraId="7E57D10E" w14:textId="3ED856F6" w:rsidR="00187E86" w:rsidRDefault="00187E86" w:rsidP="000E3E5D">
            <w:pPr>
              <w:pStyle w:val="Default"/>
              <w:jc w:val="both"/>
              <w:rPr>
                <w:sz w:val="23"/>
                <w:szCs w:val="23"/>
              </w:rPr>
            </w:pPr>
            <w:r>
              <w:rPr>
                <w:sz w:val="23"/>
                <w:szCs w:val="23"/>
              </w:rPr>
              <w:t xml:space="preserve">________________ /  </w:t>
            </w:r>
          </w:p>
        </w:tc>
        <w:tc>
          <w:tcPr>
            <w:tcW w:w="5103" w:type="dxa"/>
          </w:tcPr>
          <w:p w14:paraId="09FC0325" w14:textId="77777777" w:rsidR="00187E86" w:rsidRDefault="00187E86" w:rsidP="000E3E5D">
            <w:pPr>
              <w:pStyle w:val="Default"/>
              <w:jc w:val="both"/>
              <w:rPr>
                <w:sz w:val="23"/>
                <w:szCs w:val="23"/>
              </w:rPr>
            </w:pPr>
            <w:r>
              <w:rPr>
                <w:sz w:val="23"/>
                <w:szCs w:val="23"/>
              </w:rPr>
              <w:t xml:space="preserve">________________ / </w:t>
            </w:r>
            <w:r w:rsidR="00DE5926">
              <w:rPr>
                <w:sz w:val="23"/>
                <w:szCs w:val="23"/>
              </w:rPr>
              <w:t>Долгоаршинных М.Г.</w:t>
            </w:r>
            <w:r>
              <w:rPr>
                <w:sz w:val="23"/>
                <w:szCs w:val="23"/>
              </w:rPr>
              <w:t xml:space="preserve"> </w:t>
            </w:r>
          </w:p>
        </w:tc>
      </w:tr>
      <w:tr w:rsidR="00187E86" w14:paraId="78C631D0" w14:textId="77777777" w:rsidTr="00AA01A3">
        <w:trPr>
          <w:trHeight w:val="109"/>
        </w:trPr>
        <w:tc>
          <w:tcPr>
            <w:tcW w:w="4639" w:type="dxa"/>
          </w:tcPr>
          <w:p w14:paraId="49059F70" w14:textId="77777777" w:rsidR="00187E86" w:rsidRDefault="00187E86" w:rsidP="000E3E5D">
            <w:pPr>
              <w:pStyle w:val="Default"/>
              <w:jc w:val="both"/>
              <w:rPr>
                <w:sz w:val="23"/>
                <w:szCs w:val="23"/>
              </w:rPr>
            </w:pPr>
            <w:proofErr w:type="spellStart"/>
            <w:r>
              <w:rPr>
                <w:sz w:val="23"/>
                <w:szCs w:val="23"/>
              </w:rPr>
              <w:t>м.п</w:t>
            </w:r>
            <w:proofErr w:type="spellEnd"/>
            <w:r>
              <w:rPr>
                <w:sz w:val="23"/>
                <w:szCs w:val="23"/>
              </w:rPr>
              <w:t xml:space="preserve">. </w:t>
            </w:r>
          </w:p>
        </w:tc>
        <w:tc>
          <w:tcPr>
            <w:tcW w:w="5103" w:type="dxa"/>
          </w:tcPr>
          <w:p w14:paraId="77C26C6B" w14:textId="77777777" w:rsidR="00187E86" w:rsidRDefault="00187E86" w:rsidP="000E3E5D">
            <w:pPr>
              <w:pStyle w:val="Default"/>
              <w:jc w:val="both"/>
              <w:rPr>
                <w:sz w:val="23"/>
                <w:szCs w:val="23"/>
              </w:rPr>
            </w:pPr>
            <w:proofErr w:type="spellStart"/>
            <w:r>
              <w:rPr>
                <w:sz w:val="23"/>
                <w:szCs w:val="23"/>
              </w:rPr>
              <w:t>м.п</w:t>
            </w:r>
            <w:proofErr w:type="spellEnd"/>
            <w:r>
              <w:rPr>
                <w:sz w:val="23"/>
                <w:szCs w:val="23"/>
              </w:rPr>
              <w:t xml:space="preserve">. </w:t>
            </w:r>
          </w:p>
        </w:tc>
      </w:tr>
    </w:tbl>
    <w:p w14:paraId="6671FCF5" w14:textId="77777777" w:rsidR="00502BC5" w:rsidRDefault="00502BC5" w:rsidP="000E3E5D">
      <w:pPr>
        <w:spacing w:after="0" w:line="240" w:lineRule="auto"/>
        <w:jc w:val="both"/>
      </w:pPr>
    </w:p>
    <w:p w14:paraId="3E0241B5" w14:textId="77777777" w:rsidR="00122218" w:rsidRDefault="00122218" w:rsidP="000E3E5D">
      <w:pPr>
        <w:spacing w:after="0" w:line="240" w:lineRule="auto"/>
        <w:jc w:val="both"/>
      </w:pPr>
    </w:p>
    <w:p w14:paraId="779F9C82" w14:textId="77777777" w:rsidR="00122218" w:rsidRDefault="00122218" w:rsidP="000E3E5D">
      <w:pPr>
        <w:spacing w:after="0" w:line="240" w:lineRule="auto"/>
        <w:jc w:val="both"/>
      </w:pPr>
    </w:p>
    <w:p w14:paraId="41442CAD" w14:textId="77777777" w:rsidR="00122218" w:rsidRDefault="00122218" w:rsidP="000E3E5D">
      <w:pPr>
        <w:spacing w:after="0" w:line="240" w:lineRule="auto"/>
        <w:jc w:val="both"/>
      </w:pPr>
    </w:p>
    <w:p w14:paraId="6F72AFA7" w14:textId="77777777" w:rsidR="00122218" w:rsidRDefault="00122218" w:rsidP="000E3E5D">
      <w:pPr>
        <w:spacing w:after="0" w:line="240" w:lineRule="auto"/>
        <w:jc w:val="both"/>
      </w:pPr>
    </w:p>
    <w:p w14:paraId="1DC98C76" w14:textId="77777777" w:rsidR="00122218" w:rsidRDefault="00122218" w:rsidP="000E3E5D">
      <w:pPr>
        <w:spacing w:after="0" w:line="240" w:lineRule="auto"/>
        <w:jc w:val="both"/>
      </w:pPr>
    </w:p>
    <w:p w14:paraId="581E48D5" w14:textId="77777777" w:rsidR="00122218" w:rsidRDefault="00122218" w:rsidP="000E3E5D">
      <w:pPr>
        <w:spacing w:after="0" w:line="240" w:lineRule="auto"/>
        <w:jc w:val="both"/>
      </w:pPr>
    </w:p>
    <w:p w14:paraId="1CDCF58A" w14:textId="77777777" w:rsidR="00122218" w:rsidRDefault="00122218" w:rsidP="000E3E5D">
      <w:pPr>
        <w:spacing w:after="0" w:line="240" w:lineRule="auto"/>
        <w:jc w:val="both"/>
      </w:pPr>
    </w:p>
    <w:p w14:paraId="63C460A9" w14:textId="77777777" w:rsidR="00122218" w:rsidRDefault="00122218" w:rsidP="000E3E5D">
      <w:pPr>
        <w:spacing w:after="0" w:line="240" w:lineRule="auto"/>
        <w:jc w:val="both"/>
      </w:pPr>
    </w:p>
    <w:p w14:paraId="7FBD0FB4" w14:textId="77777777" w:rsidR="00122218" w:rsidRDefault="00122218" w:rsidP="000E3E5D">
      <w:pPr>
        <w:spacing w:after="0" w:line="240" w:lineRule="auto"/>
        <w:jc w:val="both"/>
      </w:pPr>
    </w:p>
    <w:p w14:paraId="13106434" w14:textId="77777777" w:rsidR="00122218" w:rsidRDefault="00122218" w:rsidP="000E3E5D">
      <w:pPr>
        <w:spacing w:after="0" w:line="240" w:lineRule="auto"/>
        <w:jc w:val="both"/>
      </w:pPr>
    </w:p>
    <w:p w14:paraId="76E0E372" w14:textId="77777777" w:rsidR="00122218" w:rsidRDefault="00122218" w:rsidP="000E3E5D">
      <w:pPr>
        <w:spacing w:after="0" w:line="240" w:lineRule="auto"/>
        <w:jc w:val="both"/>
      </w:pPr>
    </w:p>
    <w:p w14:paraId="2C829456" w14:textId="77777777" w:rsidR="00122218" w:rsidRDefault="00122218" w:rsidP="000E3E5D">
      <w:pPr>
        <w:spacing w:after="0" w:line="240" w:lineRule="auto"/>
        <w:jc w:val="both"/>
      </w:pPr>
    </w:p>
    <w:p w14:paraId="28816DE7" w14:textId="77777777" w:rsidR="00122218" w:rsidRDefault="00122218" w:rsidP="000E3E5D">
      <w:pPr>
        <w:spacing w:after="0" w:line="240" w:lineRule="auto"/>
        <w:jc w:val="both"/>
      </w:pPr>
    </w:p>
    <w:p w14:paraId="0861F569" w14:textId="77777777" w:rsidR="00E53AC5" w:rsidRDefault="00E53AC5" w:rsidP="000E3E5D">
      <w:pPr>
        <w:spacing w:after="0" w:line="240" w:lineRule="auto"/>
        <w:jc w:val="both"/>
        <w:sectPr w:rsidR="00E53AC5">
          <w:pgSz w:w="11906" w:h="16838"/>
          <w:pgMar w:top="1134" w:right="850" w:bottom="1134" w:left="1701" w:header="708" w:footer="708" w:gutter="0"/>
          <w:cols w:space="708"/>
          <w:docGrid w:linePitch="360"/>
        </w:sectPr>
      </w:pPr>
    </w:p>
    <w:p w14:paraId="618BF51A" w14:textId="77777777" w:rsidR="00E53AC5" w:rsidRPr="00E53AC5" w:rsidRDefault="00E53AC5" w:rsidP="00E53AC5">
      <w:pPr>
        <w:pStyle w:val="Default"/>
        <w:jc w:val="right"/>
        <w:rPr>
          <w:sz w:val="23"/>
          <w:szCs w:val="23"/>
        </w:rPr>
      </w:pPr>
      <w:r w:rsidRPr="00E53AC5">
        <w:rPr>
          <w:sz w:val="23"/>
          <w:szCs w:val="23"/>
        </w:rPr>
        <w:t>Приложение № 1</w:t>
      </w:r>
    </w:p>
    <w:p w14:paraId="5146C561" w14:textId="77777777" w:rsidR="00E53AC5" w:rsidRPr="00E53AC5" w:rsidRDefault="00E53AC5" w:rsidP="00E53AC5">
      <w:pPr>
        <w:pStyle w:val="Default"/>
        <w:jc w:val="right"/>
        <w:rPr>
          <w:sz w:val="23"/>
          <w:szCs w:val="23"/>
        </w:rPr>
      </w:pPr>
      <w:r w:rsidRPr="00E53AC5">
        <w:rPr>
          <w:sz w:val="23"/>
          <w:szCs w:val="23"/>
        </w:rPr>
        <w:t>к Договору на поставку систем хранения данных</w:t>
      </w:r>
    </w:p>
    <w:p w14:paraId="230EF966" w14:textId="77777777" w:rsidR="00E53AC5" w:rsidRPr="00E53AC5" w:rsidRDefault="00E53AC5" w:rsidP="00E53AC5">
      <w:pPr>
        <w:pStyle w:val="Default"/>
        <w:jc w:val="right"/>
        <w:rPr>
          <w:sz w:val="23"/>
          <w:szCs w:val="23"/>
        </w:rPr>
      </w:pPr>
      <w:r w:rsidRPr="00E53AC5">
        <w:rPr>
          <w:sz w:val="23"/>
          <w:szCs w:val="23"/>
        </w:rPr>
        <w:t xml:space="preserve">№ </w:t>
      </w:r>
      <w:r>
        <w:rPr>
          <w:sz w:val="23"/>
          <w:szCs w:val="23"/>
        </w:rPr>
        <w:t>___________</w:t>
      </w:r>
      <w:r w:rsidRPr="00E53AC5">
        <w:rPr>
          <w:sz w:val="23"/>
          <w:szCs w:val="23"/>
        </w:rPr>
        <w:t xml:space="preserve"> от «____» ________ 201</w:t>
      </w:r>
      <w:r>
        <w:rPr>
          <w:sz w:val="23"/>
          <w:szCs w:val="23"/>
        </w:rPr>
        <w:t>9</w:t>
      </w:r>
      <w:r w:rsidRPr="00E53AC5">
        <w:rPr>
          <w:sz w:val="23"/>
          <w:szCs w:val="23"/>
        </w:rPr>
        <w:t xml:space="preserve"> г.</w:t>
      </w:r>
    </w:p>
    <w:p w14:paraId="10828BC2" w14:textId="77777777" w:rsidR="00BB58F3" w:rsidRDefault="00BB58F3" w:rsidP="00E53AC5">
      <w:pPr>
        <w:pStyle w:val="Default"/>
        <w:jc w:val="center"/>
        <w:rPr>
          <w:sz w:val="23"/>
          <w:szCs w:val="23"/>
        </w:rPr>
      </w:pPr>
    </w:p>
    <w:p w14:paraId="7B3852D0" w14:textId="77777777" w:rsidR="00E53AC5" w:rsidRDefault="00E53AC5" w:rsidP="00E53AC5">
      <w:pPr>
        <w:pStyle w:val="Default"/>
        <w:jc w:val="center"/>
        <w:rPr>
          <w:sz w:val="23"/>
          <w:szCs w:val="23"/>
        </w:rPr>
      </w:pPr>
      <w:r w:rsidRPr="00E53AC5">
        <w:rPr>
          <w:sz w:val="23"/>
          <w:szCs w:val="23"/>
        </w:rPr>
        <w:t>СПЕЦИФИКАЦИЯ</w:t>
      </w:r>
    </w:p>
    <w:p w14:paraId="3ACDDE63" w14:textId="77777777" w:rsidR="00BB58F3" w:rsidRPr="00E53AC5" w:rsidRDefault="00BB58F3" w:rsidP="00E53AC5">
      <w:pPr>
        <w:pStyle w:val="Default"/>
        <w:jc w:val="center"/>
        <w:rPr>
          <w:sz w:val="23"/>
          <w:szCs w:val="23"/>
        </w:rPr>
      </w:pPr>
    </w:p>
    <w:p w14:paraId="06D95A4E" w14:textId="77777777" w:rsidR="00E53AC5" w:rsidRDefault="00E53AC5" w:rsidP="00E53AC5">
      <w:pPr>
        <w:pStyle w:val="Default"/>
        <w:jc w:val="both"/>
        <w:rPr>
          <w:sz w:val="23"/>
          <w:szCs w:val="23"/>
        </w:rPr>
      </w:pPr>
      <w:r w:rsidRPr="00E53AC5">
        <w:rPr>
          <w:sz w:val="23"/>
          <w:szCs w:val="23"/>
        </w:rPr>
        <w:t xml:space="preserve">г. </w:t>
      </w:r>
      <w:r w:rsidR="00613D2F">
        <w:rPr>
          <w:sz w:val="23"/>
          <w:szCs w:val="23"/>
        </w:rPr>
        <w:t xml:space="preserve">Уфа                                                                                                                                                                                                     </w:t>
      </w:r>
      <w:proofErr w:type="gramStart"/>
      <w:r w:rsidR="00613D2F">
        <w:rPr>
          <w:sz w:val="23"/>
          <w:szCs w:val="23"/>
        </w:rPr>
        <w:t xml:space="preserve">  </w:t>
      </w:r>
      <w:r w:rsidR="00613D2F" w:rsidRPr="00E53AC5">
        <w:rPr>
          <w:sz w:val="23"/>
          <w:szCs w:val="23"/>
        </w:rPr>
        <w:t xml:space="preserve"> </w:t>
      </w:r>
      <w:r w:rsidRPr="00E53AC5">
        <w:rPr>
          <w:sz w:val="23"/>
          <w:szCs w:val="23"/>
        </w:rPr>
        <w:t>«</w:t>
      </w:r>
      <w:proofErr w:type="gramEnd"/>
      <w:r w:rsidRPr="00E53AC5">
        <w:rPr>
          <w:sz w:val="23"/>
          <w:szCs w:val="23"/>
        </w:rPr>
        <w:t>____» ________ 20</w:t>
      </w:r>
      <w:r w:rsidR="006533FD">
        <w:rPr>
          <w:sz w:val="23"/>
          <w:szCs w:val="23"/>
        </w:rPr>
        <w:t>19</w:t>
      </w:r>
      <w:r w:rsidRPr="00E53AC5">
        <w:rPr>
          <w:sz w:val="23"/>
          <w:szCs w:val="23"/>
        </w:rPr>
        <w:t xml:space="preserve"> г.</w:t>
      </w:r>
    </w:p>
    <w:p w14:paraId="5B6A09BF" w14:textId="77777777" w:rsidR="00BB58F3" w:rsidRPr="00E53AC5" w:rsidRDefault="00BB58F3" w:rsidP="00E53AC5">
      <w:pPr>
        <w:pStyle w:val="Default"/>
        <w:jc w:val="both"/>
        <w:rPr>
          <w:sz w:val="23"/>
          <w:szCs w:val="23"/>
        </w:rPr>
      </w:pPr>
    </w:p>
    <w:tbl>
      <w:tblPr>
        <w:tblStyle w:val="a3"/>
        <w:tblW w:w="0" w:type="auto"/>
        <w:tblLook w:val="04A0" w:firstRow="1" w:lastRow="0" w:firstColumn="1" w:lastColumn="0" w:noHBand="0" w:noVBand="1"/>
      </w:tblPr>
      <w:tblGrid>
        <w:gridCol w:w="530"/>
        <w:gridCol w:w="2281"/>
        <w:gridCol w:w="1887"/>
        <w:gridCol w:w="6212"/>
        <w:gridCol w:w="1134"/>
        <w:gridCol w:w="815"/>
        <w:gridCol w:w="1701"/>
      </w:tblGrid>
      <w:tr w:rsidR="00263B08" w:rsidRPr="0080730C" w14:paraId="1952CDF5" w14:textId="77777777" w:rsidTr="00263B08">
        <w:tc>
          <w:tcPr>
            <w:tcW w:w="530" w:type="dxa"/>
            <w:vAlign w:val="center"/>
          </w:tcPr>
          <w:p w14:paraId="0E04D30F" w14:textId="77777777" w:rsidR="00263B08" w:rsidRPr="0080730C" w:rsidRDefault="00263B08" w:rsidP="00BB58F3">
            <w:pPr>
              <w:pStyle w:val="Default"/>
              <w:jc w:val="both"/>
              <w:rPr>
                <w:sz w:val="20"/>
                <w:szCs w:val="20"/>
              </w:rPr>
            </w:pPr>
            <w:r w:rsidRPr="0080730C">
              <w:rPr>
                <w:sz w:val="20"/>
                <w:szCs w:val="20"/>
              </w:rPr>
              <w:t>№</w:t>
            </w:r>
          </w:p>
          <w:p w14:paraId="6A21A4CA" w14:textId="77777777" w:rsidR="00263B08" w:rsidRPr="0080730C" w:rsidRDefault="00263B08" w:rsidP="00BB58F3">
            <w:pPr>
              <w:pStyle w:val="Default"/>
              <w:jc w:val="both"/>
              <w:rPr>
                <w:sz w:val="20"/>
                <w:szCs w:val="20"/>
              </w:rPr>
            </w:pPr>
            <w:r w:rsidRPr="0080730C">
              <w:rPr>
                <w:sz w:val="20"/>
                <w:szCs w:val="20"/>
              </w:rPr>
              <w:t>п/п</w:t>
            </w:r>
          </w:p>
          <w:p w14:paraId="27BBB805" w14:textId="77777777" w:rsidR="00263B08" w:rsidRPr="0080730C" w:rsidRDefault="00263B08" w:rsidP="00E53AC5">
            <w:pPr>
              <w:pStyle w:val="Default"/>
              <w:jc w:val="both"/>
              <w:rPr>
                <w:sz w:val="20"/>
                <w:szCs w:val="20"/>
              </w:rPr>
            </w:pPr>
          </w:p>
        </w:tc>
        <w:tc>
          <w:tcPr>
            <w:tcW w:w="2281" w:type="dxa"/>
            <w:vAlign w:val="center"/>
          </w:tcPr>
          <w:p w14:paraId="678F5B1A" w14:textId="77777777" w:rsidR="00263B08" w:rsidRPr="0080730C" w:rsidRDefault="00263B08" w:rsidP="00BB58F3">
            <w:pPr>
              <w:pStyle w:val="Default"/>
              <w:jc w:val="center"/>
              <w:rPr>
                <w:sz w:val="20"/>
                <w:szCs w:val="20"/>
              </w:rPr>
            </w:pPr>
            <w:r w:rsidRPr="0080730C">
              <w:rPr>
                <w:sz w:val="20"/>
                <w:szCs w:val="20"/>
              </w:rPr>
              <w:t>Серийный</w:t>
            </w:r>
          </w:p>
          <w:p w14:paraId="01A6D2A2" w14:textId="77777777" w:rsidR="00263B08" w:rsidRPr="0080730C" w:rsidRDefault="00263B08" w:rsidP="00BB58F3">
            <w:pPr>
              <w:pStyle w:val="Default"/>
              <w:jc w:val="center"/>
              <w:rPr>
                <w:sz w:val="20"/>
                <w:szCs w:val="20"/>
              </w:rPr>
            </w:pPr>
            <w:r w:rsidRPr="0080730C">
              <w:rPr>
                <w:sz w:val="20"/>
                <w:szCs w:val="20"/>
              </w:rPr>
              <w:t>(заводской) номер,</w:t>
            </w:r>
          </w:p>
          <w:p w14:paraId="77EB50B0" w14:textId="77777777" w:rsidR="00263B08" w:rsidRPr="0080730C" w:rsidRDefault="00263B08" w:rsidP="00BB58F3">
            <w:pPr>
              <w:pStyle w:val="Default"/>
              <w:jc w:val="center"/>
              <w:rPr>
                <w:sz w:val="20"/>
                <w:szCs w:val="20"/>
              </w:rPr>
            </w:pPr>
            <w:r w:rsidRPr="0080730C">
              <w:rPr>
                <w:sz w:val="20"/>
                <w:szCs w:val="20"/>
              </w:rPr>
              <w:t>марка, модель и т.п.</w:t>
            </w:r>
          </w:p>
          <w:p w14:paraId="198366DA" w14:textId="77777777" w:rsidR="00263B08" w:rsidRPr="0080730C" w:rsidRDefault="00263B08" w:rsidP="00E53AC5">
            <w:pPr>
              <w:pStyle w:val="Default"/>
              <w:jc w:val="both"/>
              <w:rPr>
                <w:sz w:val="20"/>
                <w:szCs w:val="20"/>
              </w:rPr>
            </w:pPr>
          </w:p>
        </w:tc>
        <w:tc>
          <w:tcPr>
            <w:tcW w:w="1887" w:type="dxa"/>
            <w:vAlign w:val="center"/>
          </w:tcPr>
          <w:p w14:paraId="610D8266" w14:textId="77777777" w:rsidR="00263B08" w:rsidRPr="0080730C" w:rsidRDefault="00263B08" w:rsidP="00BB58F3">
            <w:pPr>
              <w:pStyle w:val="Default"/>
              <w:jc w:val="center"/>
              <w:rPr>
                <w:sz w:val="20"/>
                <w:szCs w:val="20"/>
              </w:rPr>
            </w:pPr>
            <w:r w:rsidRPr="0080730C">
              <w:rPr>
                <w:sz w:val="20"/>
                <w:szCs w:val="20"/>
              </w:rPr>
              <w:t>Производитель</w:t>
            </w:r>
          </w:p>
        </w:tc>
        <w:tc>
          <w:tcPr>
            <w:tcW w:w="6212" w:type="dxa"/>
            <w:vAlign w:val="center"/>
          </w:tcPr>
          <w:p w14:paraId="5E506EA6" w14:textId="77777777" w:rsidR="00263B08" w:rsidRPr="0080730C" w:rsidRDefault="00263B08" w:rsidP="00BB58F3">
            <w:pPr>
              <w:pStyle w:val="Default"/>
              <w:jc w:val="center"/>
              <w:rPr>
                <w:sz w:val="20"/>
                <w:szCs w:val="20"/>
              </w:rPr>
            </w:pPr>
            <w:r w:rsidRPr="0080730C">
              <w:rPr>
                <w:sz w:val="20"/>
                <w:szCs w:val="20"/>
              </w:rPr>
              <w:t>Наименование (описание)</w:t>
            </w:r>
          </w:p>
          <w:p w14:paraId="4EB1D036" w14:textId="77777777" w:rsidR="00263B08" w:rsidRPr="0080730C" w:rsidRDefault="00263B08" w:rsidP="00BB58F3">
            <w:pPr>
              <w:pStyle w:val="Default"/>
              <w:jc w:val="center"/>
              <w:rPr>
                <w:sz w:val="20"/>
                <w:szCs w:val="20"/>
              </w:rPr>
            </w:pPr>
            <w:r w:rsidRPr="0080730C">
              <w:rPr>
                <w:sz w:val="20"/>
                <w:szCs w:val="20"/>
              </w:rPr>
              <w:t>Оборудования, экземпляра</w:t>
            </w:r>
          </w:p>
          <w:p w14:paraId="168D95C4" w14:textId="77777777" w:rsidR="00263B08" w:rsidRPr="0080730C" w:rsidRDefault="00263B08" w:rsidP="00BB58F3">
            <w:pPr>
              <w:pStyle w:val="Default"/>
              <w:jc w:val="center"/>
              <w:rPr>
                <w:sz w:val="20"/>
                <w:szCs w:val="20"/>
              </w:rPr>
            </w:pPr>
            <w:r w:rsidRPr="0080730C">
              <w:rPr>
                <w:sz w:val="20"/>
                <w:szCs w:val="20"/>
              </w:rPr>
              <w:t>Программного обеспечения*</w:t>
            </w:r>
          </w:p>
          <w:p w14:paraId="50B73421" w14:textId="77777777" w:rsidR="00263B08" w:rsidRPr="0080730C" w:rsidRDefault="00263B08" w:rsidP="00BB58F3">
            <w:pPr>
              <w:pStyle w:val="Default"/>
              <w:jc w:val="center"/>
              <w:rPr>
                <w:sz w:val="20"/>
                <w:szCs w:val="20"/>
              </w:rPr>
            </w:pPr>
          </w:p>
        </w:tc>
        <w:tc>
          <w:tcPr>
            <w:tcW w:w="1134" w:type="dxa"/>
            <w:vAlign w:val="center"/>
          </w:tcPr>
          <w:p w14:paraId="1F57AB1C" w14:textId="77777777" w:rsidR="00263B08" w:rsidRPr="0080730C" w:rsidRDefault="00263B08" w:rsidP="00BB58F3">
            <w:pPr>
              <w:pStyle w:val="Default"/>
              <w:jc w:val="center"/>
              <w:rPr>
                <w:sz w:val="20"/>
                <w:szCs w:val="20"/>
              </w:rPr>
            </w:pPr>
            <w:r w:rsidRPr="0080730C">
              <w:rPr>
                <w:sz w:val="20"/>
                <w:szCs w:val="20"/>
              </w:rPr>
              <w:t>Единица</w:t>
            </w:r>
          </w:p>
          <w:p w14:paraId="014C11D7" w14:textId="77777777" w:rsidR="00263B08" w:rsidRPr="0080730C" w:rsidRDefault="00263B08" w:rsidP="00BB58F3">
            <w:pPr>
              <w:pStyle w:val="Default"/>
              <w:jc w:val="center"/>
              <w:rPr>
                <w:sz w:val="20"/>
                <w:szCs w:val="20"/>
              </w:rPr>
            </w:pPr>
            <w:r w:rsidRPr="0080730C">
              <w:rPr>
                <w:sz w:val="20"/>
                <w:szCs w:val="20"/>
              </w:rPr>
              <w:t>измерения</w:t>
            </w:r>
          </w:p>
          <w:p w14:paraId="5E550F37" w14:textId="77777777" w:rsidR="00263B08" w:rsidRPr="0080730C" w:rsidRDefault="00263B08" w:rsidP="00BB58F3">
            <w:pPr>
              <w:pStyle w:val="Default"/>
              <w:jc w:val="center"/>
              <w:rPr>
                <w:sz w:val="20"/>
                <w:szCs w:val="20"/>
              </w:rPr>
            </w:pPr>
          </w:p>
        </w:tc>
        <w:tc>
          <w:tcPr>
            <w:tcW w:w="815" w:type="dxa"/>
            <w:vAlign w:val="center"/>
          </w:tcPr>
          <w:p w14:paraId="4834DB38" w14:textId="1F34D8FC" w:rsidR="00263B08" w:rsidRPr="0080730C" w:rsidRDefault="00263B08" w:rsidP="00BB58F3">
            <w:pPr>
              <w:pStyle w:val="Default"/>
              <w:jc w:val="center"/>
              <w:rPr>
                <w:sz w:val="20"/>
                <w:szCs w:val="20"/>
              </w:rPr>
            </w:pPr>
            <w:proofErr w:type="gramStart"/>
            <w:r>
              <w:rPr>
                <w:sz w:val="20"/>
                <w:szCs w:val="20"/>
              </w:rPr>
              <w:t>Коли-</w:t>
            </w:r>
            <w:proofErr w:type="spellStart"/>
            <w:r>
              <w:rPr>
                <w:sz w:val="20"/>
                <w:szCs w:val="20"/>
              </w:rPr>
              <w:t>чество</w:t>
            </w:r>
            <w:proofErr w:type="spellEnd"/>
            <w:proofErr w:type="gramEnd"/>
          </w:p>
        </w:tc>
        <w:tc>
          <w:tcPr>
            <w:tcW w:w="1701" w:type="dxa"/>
            <w:vAlign w:val="center"/>
          </w:tcPr>
          <w:p w14:paraId="00358DF9" w14:textId="420B57D2" w:rsidR="00263B08" w:rsidRPr="0080730C" w:rsidRDefault="00263B08" w:rsidP="00BB58F3">
            <w:pPr>
              <w:pStyle w:val="Default"/>
              <w:jc w:val="center"/>
              <w:rPr>
                <w:sz w:val="20"/>
                <w:szCs w:val="20"/>
              </w:rPr>
            </w:pPr>
            <w:r w:rsidRPr="0080730C">
              <w:rPr>
                <w:sz w:val="20"/>
                <w:szCs w:val="20"/>
              </w:rPr>
              <w:t>Цена за единицу</w:t>
            </w:r>
          </w:p>
          <w:p w14:paraId="219431FF" w14:textId="599943E6" w:rsidR="00263B08" w:rsidRPr="0080730C" w:rsidRDefault="00263B08" w:rsidP="00BB58F3">
            <w:pPr>
              <w:pStyle w:val="Default"/>
              <w:jc w:val="center"/>
              <w:rPr>
                <w:sz w:val="20"/>
                <w:szCs w:val="20"/>
              </w:rPr>
            </w:pPr>
            <w:r w:rsidRPr="0080730C">
              <w:rPr>
                <w:sz w:val="20"/>
                <w:szCs w:val="20"/>
              </w:rPr>
              <w:t xml:space="preserve">измерения </w:t>
            </w:r>
            <w:r>
              <w:rPr>
                <w:sz w:val="20"/>
                <w:szCs w:val="20"/>
              </w:rPr>
              <w:t>с</w:t>
            </w:r>
            <w:r w:rsidRPr="0080730C">
              <w:rPr>
                <w:sz w:val="20"/>
                <w:szCs w:val="20"/>
              </w:rPr>
              <w:t xml:space="preserve"> учет</w:t>
            </w:r>
            <w:r>
              <w:rPr>
                <w:sz w:val="20"/>
                <w:szCs w:val="20"/>
              </w:rPr>
              <w:t>ом</w:t>
            </w:r>
          </w:p>
          <w:p w14:paraId="4D4EC161" w14:textId="77777777" w:rsidR="00263B08" w:rsidRPr="0080730C" w:rsidRDefault="00263B08" w:rsidP="00BB58F3">
            <w:pPr>
              <w:pStyle w:val="Default"/>
              <w:jc w:val="center"/>
              <w:rPr>
                <w:sz w:val="20"/>
                <w:szCs w:val="20"/>
              </w:rPr>
            </w:pPr>
            <w:r w:rsidRPr="0080730C">
              <w:rPr>
                <w:sz w:val="20"/>
                <w:szCs w:val="20"/>
              </w:rPr>
              <w:t>НДС,</w:t>
            </w:r>
          </w:p>
          <w:p w14:paraId="615D81E0" w14:textId="77777777" w:rsidR="00263B08" w:rsidRPr="0080730C" w:rsidRDefault="00263B08" w:rsidP="00BB58F3">
            <w:pPr>
              <w:pStyle w:val="Default"/>
              <w:jc w:val="center"/>
              <w:rPr>
                <w:sz w:val="20"/>
                <w:szCs w:val="20"/>
              </w:rPr>
            </w:pPr>
            <w:r w:rsidRPr="0080730C">
              <w:rPr>
                <w:sz w:val="20"/>
                <w:szCs w:val="20"/>
              </w:rPr>
              <w:t>доллары США**</w:t>
            </w:r>
          </w:p>
          <w:p w14:paraId="5B4C4DD5" w14:textId="77777777" w:rsidR="00263B08" w:rsidRPr="0080730C" w:rsidRDefault="00263B08" w:rsidP="00BB58F3">
            <w:pPr>
              <w:pStyle w:val="Default"/>
              <w:jc w:val="center"/>
              <w:rPr>
                <w:sz w:val="20"/>
                <w:szCs w:val="20"/>
              </w:rPr>
            </w:pPr>
          </w:p>
        </w:tc>
      </w:tr>
      <w:tr w:rsidR="00263B08" w:rsidRPr="0080730C" w14:paraId="1D48E9EE" w14:textId="77777777" w:rsidTr="00263B08">
        <w:tc>
          <w:tcPr>
            <w:tcW w:w="530" w:type="dxa"/>
            <w:vAlign w:val="center"/>
          </w:tcPr>
          <w:p w14:paraId="18B3E0DC" w14:textId="77777777" w:rsidR="00263B08" w:rsidRPr="0080730C" w:rsidRDefault="00263B08" w:rsidP="00E53AC5">
            <w:pPr>
              <w:pStyle w:val="Default"/>
              <w:jc w:val="both"/>
              <w:rPr>
                <w:sz w:val="20"/>
                <w:szCs w:val="20"/>
              </w:rPr>
            </w:pPr>
            <w:r w:rsidRPr="0080730C">
              <w:rPr>
                <w:sz w:val="20"/>
                <w:szCs w:val="20"/>
              </w:rPr>
              <w:t>1</w:t>
            </w:r>
          </w:p>
        </w:tc>
        <w:tc>
          <w:tcPr>
            <w:tcW w:w="2281" w:type="dxa"/>
            <w:vAlign w:val="center"/>
          </w:tcPr>
          <w:p w14:paraId="47C61BE2" w14:textId="774EBA46" w:rsidR="00263B08" w:rsidRPr="0080730C" w:rsidRDefault="00263B08" w:rsidP="00E53AC5">
            <w:pPr>
              <w:pStyle w:val="Default"/>
              <w:jc w:val="both"/>
              <w:rPr>
                <w:sz w:val="20"/>
                <w:szCs w:val="20"/>
                <w:lang w:val="en-US"/>
              </w:rPr>
            </w:pPr>
          </w:p>
        </w:tc>
        <w:tc>
          <w:tcPr>
            <w:tcW w:w="1887" w:type="dxa"/>
            <w:vAlign w:val="center"/>
          </w:tcPr>
          <w:p w14:paraId="16287D47" w14:textId="159D0324" w:rsidR="00263B08" w:rsidRPr="0080730C" w:rsidRDefault="00263B08" w:rsidP="0080730C">
            <w:pPr>
              <w:pStyle w:val="Default"/>
              <w:jc w:val="center"/>
              <w:rPr>
                <w:sz w:val="20"/>
                <w:szCs w:val="20"/>
                <w:lang w:val="en-US"/>
              </w:rPr>
            </w:pPr>
          </w:p>
        </w:tc>
        <w:tc>
          <w:tcPr>
            <w:tcW w:w="6212" w:type="dxa"/>
            <w:vAlign w:val="center"/>
          </w:tcPr>
          <w:p w14:paraId="2A5ACDE8" w14:textId="3F09D575" w:rsidR="00263B08" w:rsidRPr="00263B08" w:rsidRDefault="00263B08" w:rsidP="00263B08">
            <w:pPr>
              <w:pStyle w:val="Default"/>
              <w:jc w:val="both"/>
              <w:rPr>
                <w:sz w:val="20"/>
                <w:szCs w:val="20"/>
              </w:rPr>
            </w:pPr>
          </w:p>
        </w:tc>
        <w:tc>
          <w:tcPr>
            <w:tcW w:w="1134" w:type="dxa"/>
            <w:vAlign w:val="center"/>
          </w:tcPr>
          <w:p w14:paraId="789A1133" w14:textId="77777777" w:rsidR="00263B08" w:rsidRPr="0080730C" w:rsidRDefault="00263B08" w:rsidP="0080730C">
            <w:pPr>
              <w:pStyle w:val="Default"/>
              <w:jc w:val="center"/>
              <w:rPr>
                <w:sz w:val="20"/>
                <w:szCs w:val="20"/>
              </w:rPr>
            </w:pPr>
            <w:r>
              <w:rPr>
                <w:sz w:val="20"/>
                <w:szCs w:val="20"/>
              </w:rPr>
              <w:t>шт.</w:t>
            </w:r>
          </w:p>
        </w:tc>
        <w:tc>
          <w:tcPr>
            <w:tcW w:w="815" w:type="dxa"/>
            <w:vAlign w:val="center"/>
          </w:tcPr>
          <w:p w14:paraId="37563CEB" w14:textId="032584E5" w:rsidR="00263B08" w:rsidRPr="0080730C" w:rsidRDefault="00263B08" w:rsidP="0080730C">
            <w:pPr>
              <w:pStyle w:val="Default"/>
              <w:jc w:val="center"/>
              <w:rPr>
                <w:sz w:val="20"/>
                <w:szCs w:val="20"/>
              </w:rPr>
            </w:pPr>
          </w:p>
        </w:tc>
        <w:tc>
          <w:tcPr>
            <w:tcW w:w="1701" w:type="dxa"/>
            <w:vAlign w:val="center"/>
          </w:tcPr>
          <w:p w14:paraId="4992BC26" w14:textId="2ECADB92" w:rsidR="00263B08" w:rsidRPr="0080730C" w:rsidRDefault="00263B08" w:rsidP="0080730C">
            <w:pPr>
              <w:pStyle w:val="Default"/>
              <w:jc w:val="center"/>
              <w:rPr>
                <w:sz w:val="20"/>
                <w:szCs w:val="20"/>
              </w:rPr>
            </w:pPr>
          </w:p>
        </w:tc>
      </w:tr>
      <w:tr w:rsidR="00263B08" w:rsidRPr="0080730C" w14:paraId="742D0437" w14:textId="77777777" w:rsidTr="00263B08">
        <w:tc>
          <w:tcPr>
            <w:tcW w:w="530" w:type="dxa"/>
            <w:vAlign w:val="center"/>
          </w:tcPr>
          <w:p w14:paraId="11430710" w14:textId="77777777" w:rsidR="00263B08" w:rsidRPr="0080730C" w:rsidRDefault="00263B08" w:rsidP="008B1BDC">
            <w:pPr>
              <w:pStyle w:val="Default"/>
              <w:jc w:val="both"/>
              <w:rPr>
                <w:sz w:val="20"/>
                <w:szCs w:val="20"/>
              </w:rPr>
            </w:pPr>
            <w:r w:rsidRPr="0080730C">
              <w:rPr>
                <w:sz w:val="20"/>
                <w:szCs w:val="20"/>
              </w:rPr>
              <w:t>2</w:t>
            </w:r>
          </w:p>
        </w:tc>
        <w:tc>
          <w:tcPr>
            <w:tcW w:w="2281" w:type="dxa"/>
            <w:vAlign w:val="center"/>
          </w:tcPr>
          <w:p w14:paraId="53729BBF" w14:textId="0043D847" w:rsidR="00263B08" w:rsidRPr="0080730C" w:rsidRDefault="00263B08" w:rsidP="008B1BDC">
            <w:pPr>
              <w:pStyle w:val="Default"/>
              <w:jc w:val="both"/>
              <w:rPr>
                <w:sz w:val="20"/>
                <w:szCs w:val="20"/>
              </w:rPr>
            </w:pPr>
          </w:p>
        </w:tc>
        <w:tc>
          <w:tcPr>
            <w:tcW w:w="1887" w:type="dxa"/>
            <w:vAlign w:val="center"/>
          </w:tcPr>
          <w:p w14:paraId="6ECDCB4C" w14:textId="438E30E7" w:rsidR="00263B08" w:rsidRPr="0080730C" w:rsidRDefault="00263B08" w:rsidP="0080730C">
            <w:pPr>
              <w:pStyle w:val="Default"/>
              <w:jc w:val="center"/>
              <w:rPr>
                <w:sz w:val="20"/>
                <w:szCs w:val="20"/>
              </w:rPr>
            </w:pPr>
          </w:p>
        </w:tc>
        <w:tc>
          <w:tcPr>
            <w:tcW w:w="6212" w:type="dxa"/>
            <w:vAlign w:val="center"/>
          </w:tcPr>
          <w:p w14:paraId="67FD0570" w14:textId="224D084B" w:rsidR="00263B08" w:rsidRPr="0080730C" w:rsidRDefault="00263B08" w:rsidP="008B1BDC">
            <w:pPr>
              <w:pStyle w:val="Default"/>
              <w:jc w:val="both"/>
              <w:rPr>
                <w:sz w:val="20"/>
                <w:szCs w:val="20"/>
              </w:rPr>
            </w:pPr>
          </w:p>
        </w:tc>
        <w:tc>
          <w:tcPr>
            <w:tcW w:w="1134" w:type="dxa"/>
            <w:vAlign w:val="center"/>
          </w:tcPr>
          <w:p w14:paraId="70C68A01" w14:textId="77777777" w:rsidR="00263B08" w:rsidRPr="0080730C" w:rsidRDefault="00263B08" w:rsidP="0080730C">
            <w:pPr>
              <w:pStyle w:val="Default"/>
              <w:jc w:val="center"/>
              <w:rPr>
                <w:sz w:val="20"/>
                <w:szCs w:val="20"/>
              </w:rPr>
            </w:pPr>
            <w:r>
              <w:rPr>
                <w:sz w:val="20"/>
                <w:szCs w:val="20"/>
              </w:rPr>
              <w:t>шт.</w:t>
            </w:r>
          </w:p>
        </w:tc>
        <w:tc>
          <w:tcPr>
            <w:tcW w:w="815" w:type="dxa"/>
            <w:vAlign w:val="center"/>
          </w:tcPr>
          <w:p w14:paraId="7B691C72" w14:textId="5167F42C" w:rsidR="00263B08" w:rsidRPr="0080730C" w:rsidRDefault="00263B08" w:rsidP="0080730C">
            <w:pPr>
              <w:pStyle w:val="Default"/>
              <w:jc w:val="center"/>
              <w:rPr>
                <w:sz w:val="20"/>
                <w:szCs w:val="20"/>
              </w:rPr>
            </w:pPr>
          </w:p>
        </w:tc>
        <w:tc>
          <w:tcPr>
            <w:tcW w:w="1701" w:type="dxa"/>
            <w:vAlign w:val="center"/>
          </w:tcPr>
          <w:p w14:paraId="0BA92CEC" w14:textId="026BC4CA" w:rsidR="00263B08" w:rsidRPr="0080730C" w:rsidRDefault="00263B08" w:rsidP="0080730C">
            <w:pPr>
              <w:pStyle w:val="Default"/>
              <w:jc w:val="center"/>
              <w:rPr>
                <w:sz w:val="20"/>
                <w:szCs w:val="20"/>
              </w:rPr>
            </w:pPr>
          </w:p>
        </w:tc>
      </w:tr>
      <w:tr w:rsidR="00263B08" w:rsidRPr="0080730C" w14:paraId="71CA3B3E" w14:textId="77777777" w:rsidTr="00263B08">
        <w:tc>
          <w:tcPr>
            <w:tcW w:w="530" w:type="dxa"/>
            <w:vAlign w:val="center"/>
          </w:tcPr>
          <w:p w14:paraId="7E07B1CE" w14:textId="77777777" w:rsidR="00263B08" w:rsidRPr="0080730C" w:rsidRDefault="00263B08" w:rsidP="008B1BDC">
            <w:pPr>
              <w:pStyle w:val="Default"/>
              <w:jc w:val="both"/>
              <w:rPr>
                <w:sz w:val="20"/>
                <w:szCs w:val="20"/>
              </w:rPr>
            </w:pPr>
            <w:r w:rsidRPr="0080730C">
              <w:rPr>
                <w:sz w:val="20"/>
                <w:szCs w:val="20"/>
              </w:rPr>
              <w:t>3</w:t>
            </w:r>
          </w:p>
        </w:tc>
        <w:tc>
          <w:tcPr>
            <w:tcW w:w="2281" w:type="dxa"/>
            <w:vAlign w:val="center"/>
          </w:tcPr>
          <w:p w14:paraId="083D278C" w14:textId="5B7ACFC9" w:rsidR="00263B08" w:rsidRPr="0080730C" w:rsidRDefault="00263B08" w:rsidP="008B1BDC">
            <w:pPr>
              <w:pStyle w:val="Default"/>
              <w:jc w:val="both"/>
              <w:rPr>
                <w:sz w:val="20"/>
                <w:szCs w:val="20"/>
                <w:lang w:val="en-US"/>
              </w:rPr>
            </w:pPr>
          </w:p>
        </w:tc>
        <w:tc>
          <w:tcPr>
            <w:tcW w:w="1887" w:type="dxa"/>
            <w:vAlign w:val="center"/>
          </w:tcPr>
          <w:p w14:paraId="2D22D524" w14:textId="40F6E9EE" w:rsidR="00263B08" w:rsidRPr="0080730C" w:rsidRDefault="00263B08" w:rsidP="0080730C">
            <w:pPr>
              <w:pStyle w:val="Default"/>
              <w:jc w:val="center"/>
              <w:rPr>
                <w:sz w:val="20"/>
                <w:szCs w:val="20"/>
                <w:lang w:val="en-US"/>
              </w:rPr>
            </w:pPr>
          </w:p>
        </w:tc>
        <w:tc>
          <w:tcPr>
            <w:tcW w:w="6212" w:type="dxa"/>
            <w:vAlign w:val="center"/>
          </w:tcPr>
          <w:p w14:paraId="2C579128" w14:textId="45CCC3A8" w:rsidR="00263B08" w:rsidRPr="00263B08" w:rsidRDefault="00263B08" w:rsidP="008B1BDC">
            <w:pPr>
              <w:pStyle w:val="Default"/>
              <w:jc w:val="both"/>
              <w:rPr>
                <w:sz w:val="20"/>
                <w:szCs w:val="20"/>
              </w:rPr>
            </w:pPr>
          </w:p>
        </w:tc>
        <w:tc>
          <w:tcPr>
            <w:tcW w:w="1134" w:type="dxa"/>
            <w:vAlign w:val="center"/>
          </w:tcPr>
          <w:p w14:paraId="36688585" w14:textId="77777777" w:rsidR="00263B08" w:rsidRPr="0080730C" w:rsidRDefault="00263B08" w:rsidP="0080730C">
            <w:pPr>
              <w:pStyle w:val="Default"/>
              <w:jc w:val="center"/>
              <w:rPr>
                <w:sz w:val="20"/>
                <w:szCs w:val="20"/>
                <w:lang w:val="en-US"/>
              </w:rPr>
            </w:pPr>
            <w:r>
              <w:rPr>
                <w:sz w:val="20"/>
                <w:szCs w:val="20"/>
              </w:rPr>
              <w:t>шт.</w:t>
            </w:r>
          </w:p>
        </w:tc>
        <w:tc>
          <w:tcPr>
            <w:tcW w:w="815" w:type="dxa"/>
            <w:vAlign w:val="center"/>
          </w:tcPr>
          <w:p w14:paraId="4F6EB28E" w14:textId="1C0F118F" w:rsidR="00263B08" w:rsidRPr="0080730C" w:rsidRDefault="00263B08" w:rsidP="0080730C">
            <w:pPr>
              <w:pStyle w:val="Default"/>
              <w:jc w:val="center"/>
              <w:rPr>
                <w:sz w:val="20"/>
                <w:szCs w:val="20"/>
              </w:rPr>
            </w:pPr>
          </w:p>
        </w:tc>
        <w:tc>
          <w:tcPr>
            <w:tcW w:w="1701" w:type="dxa"/>
            <w:vAlign w:val="center"/>
          </w:tcPr>
          <w:p w14:paraId="62D71EEC" w14:textId="0A7541EC" w:rsidR="00263B08" w:rsidRPr="0080730C" w:rsidRDefault="00263B08" w:rsidP="0080730C">
            <w:pPr>
              <w:pStyle w:val="Default"/>
              <w:jc w:val="center"/>
              <w:rPr>
                <w:sz w:val="20"/>
                <w:szCs w:val="20"/>
              </w:rPr>
            </w:pPr>
          </w:p>
        </w:tc>
      </w:tr>
      <w:tr w:rsidR="00263B08" w:rsidRPr="0080730C" w14:paraId="16D1D233" w14:textId="77777777" w:rsidTr="00263B08">
        <w:tc>
          <w:tcPr>
            <w:tcW w:w="530" w:type="dxa"/>
            <w:vAlign w:val="center"/>
          </w:tcPr>
          <w:p w14:paraId="764FAEDC" w14:textId="77777777" w:rsidR="00263B08" w:rsidRPr="0080730C" w:rsidRDefault="00263B08" w:rsidP="008B1BDC">
            <w:pPr>
              <w:pStyle w:val="Default"/>
              <w:jc w:val="both"/>
              <w:rPr>
                <w:sz w:val="20"/>
                <w:szCs w:val="20"/>
              </w:rPr>
            </w:pPr>
            <w:r w:rsidRPr="0080730C">
              <w:rPr>
                <w:sz w:val="20"/>
                <w:szCs w:val="20"/>
              </w:rPr>
              <w:t>4</w:t>
            </w:r>
          </w:p>
        </w:tc>
        <w:tc>
          <w:tcPr>
            <w:tcW w:w="2281" w:type="dxa"/>
            <w:vAlign w:val="center"/>
          </w:tcPr>
          <w:p w14:paraId="69F41924" w14:textId="49ED87B0" w:rsidR="00263B08" w:rsidRPr="0080730C" w:rsidRDefault="00263B08" w:rsidP="008B1BDC">
            <w:pPr>
              <w:pStyle w:val="Default"/>
              <w:jc w:val="both"/>
              <w:rPr>
                <w:sz w:val="20"/>
                <w:szCs w:val="20"/>
                <w:lang w:val="en-US"/>
              </w:rPr>
            </w:pPr>
          </w:p>
        </w:tc>
        <w:tc>
          <w:tcPr>
            <w:tcW w:w="1887" w:type="dxa"/>
            <w:vAlign w:val="center"/>
          </w:tcPr>
          <w:p w14:paraId="54757795" w14:textId="5B792B66" w:rsidR="00263B08" w:rsidRPr="0080730C" w:rsidRDefault="00263B08" w:rsidP="0080730C">
            <w:pPr>
              <w:pStyle w:val="Default"/>
              <w:jc w:val="center"/>
              <w:rPr>
                <w:sz w:val="20"/>
                <w:szCs w:val="20"/>
                <w:lang w:val="en-US"/>
              </w:rPr>
            </w:pPr>
          </w:p>
        </w:tc>
        <w:tc>
          <w:tcPr>
            <w:tcW w:w="6212" w:type="dxa"/>
            <w:vAlign w:val="center"/>
          </w:tcPr>
          <w:p w14:paraId="3979727C" w14:textId="11822C63" w:rsidR="00263B08" w:rsidRPr="0080730C" w:rsidRDefault="00263B08" w:rsidP="008B1BDC">
            <w:pPr>
              <w:pStyle w:val="Default"/>
              <w:jc w:val="both"/>
              <w:rPr>
                <w:sz w:val="20"/>
                <w:szCs w:val="20"/>
                <w:lang w:val="en-US"/>
              </w:rPr>
            </w:pPr>
          </w:p>
        </w:tc>
        <w:tc>
          <w:tcPr>
            <w:tcW w:w="1134" w:type="dxa"/>
            <w:vAlign w:val="center"/>
          </w:tcPr>
          <w:p w14:paraId="0329D358" w14:textId="77777777" w:rsidR="00263B08" w:rsidRPr="0080730C" w:rsidRDefault="00263B08" w:rsidP="0080730C">
            <w:pPr>
              <w:pStyle w:val="Default"/>
              <w:jc w:val="center"/>
              <w:rPr>
                <w:sz w:val="20"/>
                <w:szCs w:val="20"/>
                <w:lang w:val="en-US"/>
              </w:rPr>
            </w:pPr>
            <w:r>
              <w:rPr>
                <w:sz w:val="20"/>
                <w:szCs w:val="20"/>
              </w:rPr>
              <w:t>шт.</w:t>
            </w:r>
          </w:p>
        </w:tc>
        <w:tc>
          <w:tcPr>
            <w:tcW w:w="815" w:type="dxa"/>
            <w:vAlign w:val="center"/>
          </w:tcPr>
          <w:p w14:paraId="6E9730EE" w14:textId="09214FB4" w:rsidR="00263B08" w:rsidRPr="0080730C" w:rsidRDefault="00263B08" w:rsidP="0080730C">
            <w:pPr>
              <w:pStyle w:val="Default"/>
              <w:jc w:val="center"/>
              <w:rPr>
                <w:sz w:val="20"/>
                <w:szCs w:val="20"/>
              </w:rPr>
            </w:pPr>
          </w:p>
        </w:tc>
        <w:tc>
          <w:tcPr>
            <w:tcW w:w="1701" w:type="dxa"/>
            <w:vAlign w:val="center"/>
          </w:tcPr>
          <w:p w14:paraId="769D97B4" w14:textId="64C4D7C9" w:rsidR="00263B08" w:rsidRPr="0080730C" w:rsidRDefault="00263B08" w:rsidP="0080730C">
            <w:pPr>
              <w:pStyle w:val="Default"/>
              <w:jc w:val="center"/>
              <w:rPr>
                <w:sz w:val="20"/>
                <w:szCs w:val="20"/>
              </w:rPr>
            </w:pPr>
          </w:p>
        </w:tc>
      </w:tr>
      <w:tr w:rsidR="00263B08" w:rsidRPr="0080730C" w14:paraId="590067B2" w14:textId="77777777" w:rsidTr="00263B08">
        <w:tc>
          <w:tcPr>
            <w:tcW w:w="530" w:type="dxa"/>
            <w:vAlign w:val="center"/>
          </w:tcPr>
          <w:p w14:paraId="0A79B809" w14:textId="77777777" w:rsidR="00263B08" w:rsidRPr="0080730C" w:rsidRDefault="00263B08" w:rsidP="008B1BDC">
            <w:pPr>
              <w:pStyle w:val="Default"/>
              <w:jc w:val="both"/>
              <w:rPr>
                <w:sz w:val="20"/>
                <w:szCs w:val="20"/>
              </w:rPr>
            </w:pPr>
            <w:r w:rsidRPr="0080730C">
              <w:rPr>
                <w:sz w:val="20"/>
                <w:szCs w:val="20"/>
              </w:rPr>
              <w:t>5</w:t>
            </w:r>
          </w:p>
        </w:tc>
        <w:tc>
          <w:tcPr>
            <w:tcW w:w="2281" w:type="dxa"/>
            <w:vAlign w:val="center"/>
          </w:tcPr>
          <w:p w14:paraId="7A95EC03" w14:textId="6D662850" w:rsidR="00263B08" w:rsidRPr="0080730C" w:rsidRDefault="00263B08" w:rsidP="008B1BDC">
            <w:pPr>
              <w:pStyle w:val="Default"/>
              <w:jc w:val="both"/>
              <w:rPr>
                <w:sz w:val="20"/>
                <w:szCs w:val="20"/>
                <w:lang w:val="en-US"/>
              </w:rPr>
            </w:pPr>
          </w:p>
        </w:tc>
        <w:tc>
          <w:tcPr>
            <w:tcW w:w="1887" w:type="dxa"/>
            <w:vAlign w:val="center"/>
          </w:tcPr>
          <w:p w14:paraId="648C1883" w14:textId="5282BD06" w:rsidR="00263B08" w:rsidRPr="0080730C" w:rsidRDefault="00263B08" w:rsidP="0080730C">
            <w:pPr>
              <w:pStyle w:val="Default"/>
              <w:jc w:val="center"/>
              <w:rPr>
                <w:sz w:val="20"/>
                <w:szCs w:val="20"/>
                <w:lang w:val="en-US"/>
              </w:rPr>
            </w:pPr>
          </w:p>
        </w:tc>
        <w:tc>
          <w:tcPr>
            <w:tcW w:w="6212" w:type="dxa"/>
            <w:vAlign w:val="center"/>
          </w:tcPr>
          <w:p w14:paraId="6D95494E" w14:textId="387B4DD8" w:rsidR="00263B08" w:rsidRPr="00263B08" w:rsidRDefault="00263B08" w:rsidP="008B1BDC">
            <w:pPr>
              <w:pStyle w:val="Default"/>
              <w:jc w:val="both"/>
              <w:rPr>
                <w:sz w:val="20"/>
                <w:szCs w:val="20"/>
              </w:rPr>
            </w:pPr>
          </w:p>
        </w:tc>
        <w:tc>
          <w:tcPr>
            <w:tcW w:w="1134" w:type="dxa"/>
            <w:vAlign w:val="center"/>
          </w:tcPr>
          <w:p w14:paraId="132A2EDF" w14:textId="77777777" w:rsidR="00263B08" w:rsidRPr="0080730C" w:rsidRDefault="00263B08" w:rsidP="0080730C">
            <w:pPr>
              <w:pStyle w:val="Default"/>
              <w:jc w:val="center"/>
              <w:rPr>
                <w:sz w:val="20"/>
                <w:szCs w:val="20"/>
                <w:lang w:val="en-US"/>
              </w:rPr>
            </w:pPr>
            <w:r>
              <w:rPr>
                <w:sz w:val="20"/>
                <w:szCs w:val="20"/>
              </w:rPr>
              <w:t>шт.</w:t>
            </w:r>
          </w:p>
        </w:tc>
        <w:tc>
          <w:tcPr>
            <w:tcW w:w="815" w:type="dxa"/>
            <w:vAlign w:val="center"/>
          </w:tcPr>
          <w:p w14:paraId="73F90E55" w14:textId="5DFB5B12" w:rsidR="00263B08" w:rsidRPr="0080730C" w:rsidRDefault="00263B08" w:rsidP="0080730C">
            <w:pPr>
              <w:pStyle w:val="Default"/>
              <w:jc w:val="center"/>
              <w:rPr>
                <w:sz w:val="20"/>
                <w:szCs w:val="20"/>
              </w:rPr>
            </w:pPr>
          </w:p>
        </w:tc>
        <w:tc>
          <w:tcPr>
            <w:tcW w:w="1701" w:type="dxa"/>
            <w:vAlign w:val="center"/>
          </w:tcPr>
          <w:p w14:paraId="5454EC77" w14:textId="393CFE6B" w:rsidR="00263B08" w:rsidRPr="0080730C" w:rsidRDefault="00263B08" w:rsidP="0080730C">
            <w:pPr>
              <w:pStyle w:val="Default"/>
              <w:jc w:val="center"/>
              <w:rPr>
                <w:sz w:val="20"/>
                <w:szCs w:val="20"/>
              </w:rPr>
            </w:pPr>
          </w:p>
        </w:tc>
      </w:tr>
    </w:tbl>
    <w:p w14:paraId="7F970907" w14:textId="77777777" w:rsidR="00E53AC5" w:rsidRPr="0080730C" w:rsidRDefault="00E53AC5" w:rsidP="00E53AC5">
      <w:pPr>
        <w:pStyle w:val="Default"/>
        <w:jc w:val="both"/>
        <w:rPr>
          <w:sz w:val="23"/>
          <w:szCs w:val="23"/>
          <w:lang w:val="en-US"/>
        </w:rPr>
      </w:pPr>
    </w:p>
    <w:p w14:paraId="60424AED" w14:textId="77777777" w:rsidR="00E53AC5" w:rsidRPr="00E53AC5" w:rsidRDefault="00E53AC5" w:rsidP="00E53AC5">
      <w:pPr>
        <w:pStyle w:val="Default"/>
        <w:jc w:val="both"/>
        <w:rPr>
          <w:sz w:val="23"/>
          <w:szCs w:val="23"/>
        </w:rPr>
      </w:pPr>
      <w:r w:rsidRPr="00E53AC5">
        <w:rPr>
          <w:sz w:val="23"/>
          <w:szCs w:val="23"/>
        </w:rPr>
        <w:t>*В том случае, если в течение действия настоящего Договора Оборудование будет снято с производства / поддержки (</w:t>
      </w:r>
      <w:proofErr w:type="spellStart"/>
      <w:r w:rsidRPr="00E53AC5">
        <w:rPr>
          <w:sz w:val="23"/>
          <w:szCs w:val="23"/>
        </w:rPr>
        <w:t>end</w:t>
      </w:r>
      <w:proofErr w:type="spellEnd"/>
      <w:r w:rsidRPr="00E53AC5">
        <w:rPr>
          <w:sz w:val="23"/>
          <w:szCs w:val="23"/>
        </w:rPr>
        <w:t xml:space="preserve"> </w:t>
      </w:r>
      <w:proofErr w:type="spellStart"/>
      <w:r w:rsidRPr="00E53AC5">
        <w:rPr>
          <w:sz w:val="23"/>
          <w:szCs w:val="23"/>
        </w:rPr>
        <w:t>of</w:t>
      </w:r>
      <w:proofErr w:type="spellEnd"/>
      <w:r w:rsidRPr="00E53AC5">
        <w:rPr>
          <w:sz w:val="23"/>
          <w:szCs w:val="23"/>
        </w:rPr>
        <w:t xml:space="preserve"> </w:t>
      </w:r>
      <w:proofErr w:type="spellStart"/>
      <w:r w:rsidRPr="00E53AC5">
        <w:rPr>
          <w:sz w:val="23"/>
          <w:szCs w:val="23"/>
        </w:rPr>
        <w:t>life</w:t>
      </w:r>
      <w:proofErr w:type="spellEnd"/>
      <w:r w:rsidRPr="00E53AC5">
        <w:rPr>
          <w:sz w:val="23"/>
          <w:szCs w:val="23"/>
        </w:rPr>
        <w:t>)</w:t>
      </w:r>
    </w:p>
    <w:p w14:paraId="6A4149D3" w14:textId="77777777" w:rsidR="00E53AC5" w:rsidRPr="00E53AC5" w:rsidRDefault="00E53AC5" w:rsidP="00E53AC5">
      <w:pPr>
        <w:pStyle w:val="Default"/>
        <w:jc w:val="both"/>
        <w:rPr>
          <w:sz w:val="23"/>
          <w:szCs w:val="23"/>
        </w:rPr>
      </w:pPr>
      <w:r w:rsidRPr="00E53AC5">
        <w:rPr>
          <w:sz w:val="23"/>
          <w:szCs w:val="23"/>
        </w:rPr>
        <w:t>и/или по иным обстоятельствам не сможет быть поставлено Покупателю, Поставщик будет обязан предложить равноценную замену такого</w:t>
      </w:r>
    </w:p>
    <w:p w14:paraId="65BA1AC9" w14:textId="77777777" w:rsidR="00E53AC5" w:rsidRPr="00E53AC5" w:rsidRDefault="00E53AC5" w:rsidP="00E53AC5">
      <w:pPr>
        <w:pStyle w:val="Default"/>
        <w:jc w:val="both"/>
        <w:rPr>
          <w:sz w:val="23"/>
          <w:szCs w:val="23"/>
        </w:rPr>
      </w:pPr>
      <w:r w:rsidRPr="00E53AC5">
        <w:rPr>
          <w:sz w:val="23"/>
          <w:szCs w:val="23"/>
        </w:rPr>
        <w:t>Оборудования без увеличения его стоимости, без снижения его функциональности.</w:t>
      </w:r>
    </w:p>
    <w:p w14:paraId="2FA289E1" w14:textId="77777777" w:rsidR="00E53AC5" w:rsidRPr="00E53AC5" w:rsidRDefault="00E53AC5" w:rsidP="00E53AC5">
      <w:pPr>
        <w:pStyle w:val="Default"/>
        <w:jc w:val="both"/>
        <w:rPr>
          <w:sz w:val="23"/>
          <w:szCs w:val="23"/>
        </w:rPr>
      </w:pPr>
      <w:r w:rsidRPr="00E53AC5">
        <w:rPr>
          <w:sz w:val="23"/>
          <w:szCs w:val="23"/>
        </w:rPr>
        <w:t>**Цена за единицу оборудования фиксирована на весь срок действия настоящего Договора и изменению не подлежит.</w:t>
      </w:r>
    </w:p>
    <w:p w14:paraId="0990560E" w14:textId="77777777" w:rsidR="00BB58F3" w:rsidRDefault="00BB58F3" w:rsidP="00E53AC5">
      <w:pPr>
        <w:pStyle w:val="Default"/>
        <w:jc w:val="both"/>
        <w:rPr>
          <w:sz w:val="23"/>
          <w:szCs w:val="23"/>
        </w:rPr>
      </w:pPr>
    </w:p>
    <w:p w14:paraId="01421E59" w14:textId="77777777" w:rsidR="008B1BDC" w:rsidRDefault="008B1BDC" w:rsidP="00E53AC5">
      <w:pPr>
        <w:pStyle w:val="Default"/>
        <w:jc w:val="both"/>
        <w:rPr>
          <w:sz w:val="23"/>
          <w:szCs w:val="23"/>
        </w:rPr>
      </w:pPr>
    </w:p>
    <w:p w14:paraId="6092E5D7" w14:textId="77777777" w:rsidR="00E53AC5" w:rsidRDefault="00E53AC5" w:rsidP="0080730C">
      <w:pPr>
        <w:pStyle w:val="Default"/>
        <w:jc w:val="center"/>
        <w:rPr>
          <w:sz w:val="23"/>
          <w:szCs w:val="23"/>
        </w:rPr>
      </w:pPr>
      <w:r w:rsidRPr="00E53AC5">
        <w:rPr>
          <w:sz w:val="23"/>
          <w:szCs w:val="23"/>
        </w:rPr>
        <w:t>РЕКВИЗИТЫ И ПОДПИСИ СТОРОН</w:t>
      </w:r>
    </w:p>
    <w:p w14:paraId="7E885B12" w14:textId="77777777" w:rsidR="00BB58F3" w:rsidRDefault="00BB58F3" w:rsidP="00E53AC5">
      <w:pPr>
        <w:pStyle w:val="Default"/>
        <w:jc w:val="both"/>
        <w:rPr>
          <w:sz w:val="23"/>
          <w:szCs w:val="23"/>
        </w:rPr>
      </w:pPr>
    </w:p>
    <w:p w14:paraId="501AB168" w14:textId="77777777" w:rsidR="008B1BDC" w:rsidRPr="00E53AC5" w:rsidRDefault="008B1BDC" w:rsidP="00E53AC5">
      <w:pPr>
        <w:pStyle w:val="Default"/>
        <w:jc w:val="both"/>
        <w:rPr>
          <w:sz w:val="23"/>
          <w:szCs w:val="23"/>
        </w:rPr>
      </w:pPr>
    </w:p>
    <w:tbl>
      <w:tblPr>
        <w:tblW w:w="9742" w:type="dxa"/>
        <w:tblInd w:w="2422" w:type="dxa"/>
        <w:tblLayout w:type="fixed"/>
        <w:tblLook w:val="0000" w:firstRow="0" w:lastRow="0" w:firstColumn="0" w:lastColumn="0" w:noHBand="0" w:noVBand="0"/>
      </w:tblPr>
      <w:tblGrid>
        <w:gridCol w:w="4639"/>
        <w:gridCol w:w="5103"/>
      </w:tblGrid>
      <w:tr w:rsidR="00BB58F3" w14:paraId="2D12849C" w14:textId="77777777" w:rsidTr="0080730C">
        <w:trPr>
          <w:trHeight w:val="109"/>
        </w:trPr>
        <w:tc>
          <w:tcPr>
            <w:tcW w:w="4639" w:type="dxa"/>
          </w:tcPr>
          <w:p w14:paraId="2B14C3F7" w14:textId="77777777" w:rsidR="00BB58F3" w:rsidRDefault="00BB58F3" w:rsidP="0008688D">
            <w:pPr>
              <w:pStyle w:val="Default"/>
              <w:jc w:val="both"/>
              <w:rPr>
                <w:sz w:val="23"/>
                <w:szCs w:val="23"/>
              </w:rPr>
            </w:pPr>
            <w:r>
              <w:rPr>
                <w:color w:val="auto"/>
                <w:sz w:val="23"/>
                <w:szCs w:val="23"/>
              </w:rPr>
              <w:t xml:space="preserve">Поставщик </w:t>
            </w:r>
            <w:r>
              <w:rPr>
                <w:sz w:val="23"/>
                <w:szCs w:val="23"/>
              </w:rPr>
              <w:t xml:space="preserve"> </w:t>
            </w:r>
          </w:p>
          <w:p w14:paraId="56AEA4C2" w14:textId="740BDE37" w:rsidR="00BB58F3" w:rsidRDefault="00BB58F3" w:rsidP="0008688D">
            <w:pPr>
              <w:pStyle w:val="Default"/>
              <w:jc w:val="both"/>
              <w:rPr>
                <w:sz w:val="23"/>
                <w:szCs w:val="23"/>
              </w:rPr>
            </w:pPr>
          </w:p>
          <w:p w14:paraId="04F39201" w14:textId="77777777" w:rsidR="00BB58F3" w:rsidRDefault="00BB58F3" w:rsidP="0008688D">
            <w:pPr>
              <w:pStyle w:val="Default"/>
              <w:jc w:val="both"/>
              <w:rPr>
                <w:sz w:val="23"/>
                <w:szCs w:val="23"/>
              </w:rPr>
            </w:pPr>
          </w:p>
          <w:p w14:paraId="0F34D694" w14:textId="77777777" w:rsidR="00BB58F3" w:rsidRDefault="00BB58F3" w:rsidP="0008688D">
            <w:pPr>
              <w:pStyle w:val="Default"/>
              <w:jc w:val="both"/>
              <w:rPr>
                <w:sz w:val="23"/>
                <w:szCs w:val="23"/>
              </w:rPr>
            </w:pPr>
          </w:p>
        </w:tc>
        <w:tc>
          <w:tcPr>
            <w:tcW w:w="5103" w:type="dxa"/>
          </w:tcPr>
          <w:p w14:paraId="7918B7AA" w14:textId="77777777" w:rsidR="00BB58F3" w:rsidRDefault="00BB58F3" w:rsidP="0008688D">
            <w:pPr>
              <w:pStyle w:val="Default"/>
              <w:jc w:val="both"/>
              <w:rPr>
                <w:sz w:val="23"/>
                <w:szCs w:val="23"/>
              </w:rPr>
            </w:pPr>
            <w:r>
              <w:rPr>
                <w:sz w:val="23"/>
                <w:szCs w:val="23"/>
              </w:rPr>
              <w:t xml:space="preserve">Покупатель </w:t>
            </w:r>
          </w:p>
          <w:p w14:paraId="444AF509" w14:textId="77777777" w:rsidR="00BB58F3" w:rsidRDefault="00BB58F3" w:rsidP="0008688D">
            <w:pPr>
              <w:pStyle w:val="Default"/>
              <w:jc w:val="both"/>
              <w:rPr>
                <w:sz w:val="23"/>
                <w:szCs w:val="23"/>
              </w:rPr>
            </w:pPr>
            <w:r w:rsidRPr="002E0C49">
              <w:rPr>
                <w:sz w:val="23"/>
                <w:szCs w:val="23"/>
              </w:rPr>
              <w:t>ПАО «Башинформсвязь»</w:t>
            </w:r>
          </w:p>
          <w:p w14:paraId="0AA732EA" w14:textId="77777777" w:rsidR="00BB58F3" w:rsidRPr="002E0C49" w:rsidRDefault="00BB58F3" w:rsidP="0008688D">
            <w:pPr>
              <w:pStyle w:val="Default"/>
              <w:jc w:val="both"/>
              <w:rPr>
                <w:sz w:val="23"/>
                <w:szCs w:val="23"/>
              </w:rPr>
            </w:pPr>
          </w:p>
          <w:p w14:paraId="4B58E9EA" w14:textId="77777777" w:rsidR="00BB58F3" w:rsidRDefault="00BB58F3" w:rsidP="0008688D">
            <w:pPr>
              <w:pStyle w:val="Default"/>
              <w:jc w:val="both"/>
              <w:rPr>
                <w:sz w:val="23"/>
                <w:szCs w:val="23"/>
              </w:rPr>
            </w:pPr>
          </w:p>
        </w:tc>
      </w:tr>
      <w:tr w:rsidR="00BB58F3" w14:paraId="050F946D" w14:textId="77777777" w:rsidTr="0080730C">
        <w:trPr>
          <w:trHeight w:val="247"/>
        </w:trPr>
        <w:tc>
          <w:tcPr>
            <w:tcW w:w="4639" w:type="dxa"/>
          </w:tcPr>
          <w:p w14:paraId="3A761CE7" w14:textId="62196664" w:rsidR="00BB58F3" w:rsidRDefault="00BB58F3" w:rsidP="0008688D">
            <w:pPr>
              <w:pStyle w:val="Default"/>
              <w:jc w:val="both"/>
              <w:rPr>
                <w:sz w:val="23"/>
                <w:szCs w:val="23"/>
              </w:rPr>
            </w:pPr>
            <w:r>
              <w:rPr>
                <w:sz w:val="23"/>
                <w:szCs w:val="23"/>
              </w:rPr>
              <w:t xml:space="preserve">________________ /  </w:t>
            </w:r>
          </w:p>
        </w:tc>
        <w:tc>
          <w:tcPr>
            <w:tcW w:w="5103" w:type="dxa"/>
          </w:tcPr>
          <w:p w14:paraId="603FA7A7" w14:textId="77777777" w:rsidR="00BB58F3" w:rsidRDefault="00BB58F3" w:rsidP="0008688D">
            <w:pPr>
              <w:pStyle w:val="Default"/>
              <w:jc w:val="both"/>
              <w:rPr>
                <w:sz w:val="23"/>
                <w:szCs w:val="23"/>
              </w:rPr>
            </w:pPr>
            <w:r>
              <w:rPr>
                <w:sz w:val="23"/>
                <w:szCs w:val="23"/>
              </w:rPr>
              <w:t xml:space="preserve">________________ / Долгоаршинных М.Г. </w:t>
            </w:r>
          </w:p>
        </w:tc>
      </w:tr>
      <w:tr w:rsidR="00BB58F3" w14:paraId="3117CD45" w14:textId="77777777" w:rsidTr="0080730C">
        <w:trPr>
          <w:trHeight w:val="109"/>
        </w:trPr>
        <w:tc>
          <w:tcPr>
            <w:tcW w:w="4639" w:type="dxa"/>
          </w:tcPr>
          <w:p w14:paraId="41BDDC82" w14:textId="77777777" w:rsidR="00BB58F3" w:rsidRDefault="00BB58F3" w:rsidP="0008688D">
            <w:pPr>
              <w:pStyle w:val="Default"/>
              <w:jc w:val="both"/>
              <w:rPr>
                <w:sz w:val="23"/>
                <w:szCs w:val="23"/>
              </w:rPr>
            </w:pPr>
            <w:proofErr w:type="spellStart"/>
            <w:r>
              <w:rPr>
                <w:sz w:val="23"/>
                <w:szCs w:val="23"/>
              </w:rPr>
              <w:t>м.п</w:t>
            </w:r>
            <w:proofErr w:type="spellEnd"/>
            <w:r>
              <w:rPr>
                <w:sz w:val="23"/>
                <w:szCs w:val="23"/>
              </w:rPr>
              <w:t xml:space="preserve">. </w:t>
            </w:r>
          </w:p>
        </w:tc>
        <w:tc>
          <w:tcPr>
            <w:tcW w:w="5103" w:type="dxa"/>
          </w:tcPr>
          <w:p w14:paraId="2BC148EF" w14:textId="77777777" w:rsidR="00BB58F3" w:rsidRDefault="00BB58F3" w:rsidP="0008688D">
            <w:pPr>
              <w:pStyle w:val="Default"/>
              <w:jc w:val="both"/>
              <w:rPr>
                <w:sz w:val="23"/>
                <w:szCs w:val="23"/>
              </w:rPr>
            </w:pPr>
            <w:proofErr w:type="spellStart"/>
            <w:r>
              <w:rPr>
                <w:sz w:val="23"/>
                <w:szCs w:val="23"/>
              </w:rPr>
              <w:t>м.п</w:t>
            </w:r>
            <w:proofErr w:type="spellEnd"/>
            <w:r>
              <w:rPr>
                <w:sz w:val="23"/>
                <w:szCs w:val="23"/>
              </w:rPr>
              <w:t xml:space="preserve">. </w:t>
            </w:r>
          </w:p>
        </w:tc>
      </w:tr>
    </w:tbl>
    <w:p w14:paraId="7318AE38" w14:textId="77777777" w:rsidR="00122218" w:rsidRDefault="00122218" w:rsidP="000E3E5D">
      <w:pPr>
        <w:spacing w:after="0" w:line="240" w:lineRule="auto"/>
        <w:jc w:val="both"/>
      </w:pPr>
    </w:p>
    <w:p w14:paraId="14E09A66" w14:textId="77777777" w:rsidR="00E53AC5" w:rsidRDefault="00E53AC5" w:rsidP="000E3E5D">
      <w:pPr>
        <w:spacing w:after="0" w:line="240" w:lineRule="auto"/>
        <w:jc w:val="both"/>
        <w:sectPr w:rsidR="00E53AC5" w:rsidSect="00E53AC5">
          <w:pgSz w:w="16838" w:h="11906" w:orient="landscape"/>
          <w:pgMar w:top="1701" w:right="1134" w:bottom="851" w:left="1134" w:header="709" w:footer="709" w:gutter="0"/>
          <w:cols w:space="708"/>
          <w:docGrid w:linePitch="360"/>
        </w:sectPr>
      </w:pPr>
    </w:p>
    <w:p w14:paraId="078FFEDE" w14:textId="77777777" w:rsidR="00334FAC" w:rsidRPr="00334FAC" w:rsidRDefault="00334FAC" w:rsidP="00422BCD">
      <w:pPr>
        <w:pStyle w:val="Default"/>
        <w:jc w:val="right"/>
        <w:rPr>
          <w:color w:val="auto"/>
          <w:sz w:val="23"/>
          <w:szCs w:val="23"/>
        </w:rPr>
      </w:pPr>
      <w:r w:rsidRPr="00334FAC">
        <w:rPr>
          <w:color w:val="auto"/>
          <w:sz w:val="23"/>
          <w:szCs w:val="23"/>
        </w:rPr>
        <w:t>Приложение № 2</w:t>
      </w:r>
    </w:p>
    <w:p w14:paraId="3A314CE3" w14:textId="77777777" w:rsidR="00334FAC" w:rsidRPr="00334FAC" w:rsidRDefault="00334FAC" w:rsidP="00422BCD">
      <w:pPr>
        <w:pStyle w:val="Default"/>
        <w:jc w:val="right"/>
        <w:rPr>
          <w:color w:val="auto"/>
          <w:sz w:val="23"/>
          <w:szCs w:val="23"/>
        </w:rPr>
      </w:pPr>
      <w:r w:rsidRPr="00334FAC">
        <w:rPr>
          <w:color w:val="auto"/>
          <w:sz w:val="23"/>
          <w:szCs w:val="23"/>
        </w:rPr>
        <w:t>к Договору на поставку систем хранения данных</w:t>
      </w:r>
    </w:p>
    <w:p w14:paraId="105F69D3" w14:textId="77777777" w:rsidR="00334FAC" w:rsidRPr="00334FAC" w:rsidRDefault="00334FAC" w:rsidP="00422BCD">
      <w:pPr>
        <w:pStyle w:val="Default"/>
        <w:jc w:val="right"/>
        <w:rPr>
          <w:color w:val="auto"/>
          <w:sz w:val="23"/>
          <w:szCs w:val="23"/>
        </w:rPr>
      </w:pPr>
      <w:r w:rsidRPr="00334FAC">
        <w:rPr>
          <w:color w:val="auto"/>
          <w:sz w:val="23"/>
          <w:szCs w:val="23"/>
        </w:rPr>
        <w:t>№ _______________ от «____» ___________ 2018 г.</w:t>
      </w:r>
    </w:p>
    <w:p w14:paraId="376B7076" w14:textId="77777777" w:rsidR="00422BCD" w:rsidRDefault="00422BCD" w:rsidP="00422BCD">
      <w:pPr>
        <w:pStyle w:val="Default"/>
        <w:jc w:val="center"/>
        <w:rPr>
          <w:color w:val="auto"/>
          <w:sz w:val="23"/>
          <w:szCs w:val="23"/>
        </w:rPr>
      </w:pPr>
    </w:p>
    <w:p w14:paraId="2FC62A2C" w14:textId="77777777" w:rsidR="00334FAC" w:rsidRPr="00334FAC" w:rsidRDefault="00334FAC" w:rsidP="00422BCD">
      <w:pPr>
        <w:pStyle w:val="Default"/>
        <w:jc w:val="center"/>
        <w:rPr>
          <w:color w:val="auto"/>
          <w:sz w:val="23"/>
          <w:szCs w:val="23"/>
        </w:rPr>
      </w:pPr>
      <w:r w:rsidRPr="00334FAC">
        <w:rPr>
          <w:color w:val="auto"/>
          <w:sz w:val="23"/>
          <w:szCs w:val="23"/>
        </w:rPr>
        <w:t>Форма Заказа</w:t>
      </w:r>
    </w:p>
    <w:p w14:paraId="604CA283" w14:textId="77777777" w:rsidR="00422BCD" w:rsidRDefault="00422BCD" w:rsidP="00422BCD">
      <w:pPr>
        <w:pStyle w:val="Default"/>
        <w:jc w:val="center"/>
        <w:rPr>
          <w:color w:val="auto"/>
          <w:sz w:val="23"/>
          <w:szCs w:val="23"/>
        </w:rPr>
      </w:pPr>
    </w:p>
    <w:p w14:paraId="77037532" w14:textId="77777777" w:rsidR="00334FAC" w:rsidRPr="00334FAC" w:rsidRDefault="00334FAC" w:rsidP="00422BCD">
      <w:pPr>
        <w:pStyle w:val="Default"/>
        <w:jc w:val="center"/>
        <w:rPr>
          <w:color w:val="auto"/>
          <w:sz w:val="23"/>
          <w:szCs w:val="23"/>
        </w:rPr>
      </w:pPr>
      <w:r w:rsidRPr="00334FAC">
        <w:rPr>
          <w:color w:val="auto"/>
          <w:sz w:val="23"/>
          <w:szCs w:val="23"/>
        </w:rPr>
        <w:t>Начало формы</w:t>
      </w:r>
    </w:p>
    <w:p w14:paraId="5AB3F7CC" w14:textId="77777777" w:rsidR="00422BCD" w:rsidRDefault="00422BCD" w:rsidP="00422BCD">
      <w:pPr>
        <w:pStyle w:val="Default"/>
        <w:jc w:val="center"/>
        <w:rPr>
          <w:color w:val="auto"/>
          <w:sz w:val="23"/>
          <w:szCs w:val="23"/>
        </w:rPr>
      </w:pPr>
    </w:p>
    <w:p w14:paraId="45363808" w14:textId="77777777" w:rsidR="00422BCD" w:rsidRDefault="00422BCD" w:rsidP="00422BCD">
      <w:pPr>
        <w:pStyle w:val="Default"/>
        <w:jc w:val="center"/>
        <w:rPr>
          <w:color w:val="auto"/>
          <w:sz w:val="23"/>
          <w:szCs w:val="23"/>
        </w:rPr>
      </w:pPr>
    </w:p>
    <w:p w14:paraId="4C106C76" w14:textId="77777777" w:rsidR="00422BCD" w:rsidRDefault="00422BCD" w:rsidP="00422BCD">
      <w:pPr>
        <w:pStyle w:val="Default"/>
        <w:jc w:val="center"/>
        <w:rPr>
          <w:color w:val="auto"/>
          <w:sz w:val="23"/>
          <w:szCs w:val="23"/>
        </w:rPr>
      </w:pPr>
    </w:p>
    <w:p w14:paraId="2D1DD7BD" w14:textId="77777777" w:rsidR="00422BCD" w:rsidRDefault="00422BCD" w:rsidP="00422BCD">
      <w:pPr>
        <w:pStyle w:val="Default"/>
        <w:jc w:val="center"/>
        <w:rPr>
          <w:color w:val="auto"/>
          <w:sz w:val="23"/>
          <w:szCs w:val="23"/>
        </w:rPr>
      </w:pPr>
    </w:p>
    <w:p w14:paraId="6CEA4493" w14:textId="77777777" w:rsidR="00422BCD" w:rsidRDefault="00422BCD" w:rsidP="00422BCD">
      <w:pPr>
        <w:pStyle w:val="Default"/>
        <w:jc w:val="center"/>
        <w:rPr>
          <w:color w:val="auto"/>
          <w:sz w:val="23"/>
          <w:szCs w:val="23"/>
        </w:rPr>
      </w:pPr>
    </w:p>
    <w:p w14:paraId="7255B036" w14:textId="77777777" w:rsidR="00422BCD" w:rsidRDefault="00422BCD" w:rsidP="00422BCD">
      <w:pPr>
        <w:pStyle w:val="Default"/>
        <w:jc w:val="center"/>
        <w:rPr>
          <w:color w:val="auto"/>
          <w:sz w:val="23"/>
          <w:szCs w:val="23"/>
        </w:rPr>
      </w:pPr>
    </w:p>
    <w:p w14:paraId="5C560EB6" w14:textId="77777777" w:rsidR="00422BCD" w:rsidRDefault="00422BCD" w:rsidP="00422BCD">
      <w:pPr>
        <w:pStyle w:val="Default"/>
        <w:jc w:val="center"/>
        <w:rPr>
          <w:color w:val="auto"/>
          <w:sz w:val="23"/>
          <w:szCs w:val="23"/>
        </w:rPr>
      </w:pPr>
    </w:p>
    <w:p w14:paraId="6C7F4923" w14:textId="77777777" w:rsidR="00422BCD" w:rsidRDefault="00422BCD" w:rsidP="00422BCD">
      <w:pPr>
        <w:pStyle w:val="Default"/>
        <w:jc w:val="center"/>
        <w:rPr>
          <w:color w:val="auto"/>
          <w:sz w:val="23"/>
          <w:szCs w:val="23"/>
        </w:rPr>
      </w:pPr>
    </w:p>
    <w:p w14:paraId="6A25A891" w14:textId="77777777" w:rsidR="00334FAC" w:rsidRDefault="00334FAC" w:rsidP="00422BCD">
      <w:pPr>
        <w:pStyle w:val="Default"/>
        <w:jc w:val="center"/>
        <w:rPr>
          <w:color w:val="auto"/>
          <w:sz w:val="23"/>
          <w:szCs w:val="23"/>
        </w:rPr>
      </w:pPr>
      <w:r w:rsidRPr="00334FAC">
        <w:rPr>
          <w:color w:val="auto"/>
          <w:sz w:val="23"/>
          <w:szCs w:val="23"/>
        </w:rPr>
        <w:t>ЗАКАЗ</w:t>
      </w:r>
    </w:p>
    <w:p w14:paraId="41C0AF66" w14:textId="77777777" w:rsidR="00422BCD" w:rsidRDefault="00422BCD" w:rsidP="00422BCD">
      <w:pPr>
        <w:pStyle w:val="Default"/>
        <w:jc w:val="center"/>
        <w:rPr>
          <w:color w:val="auto"/>
          <w:sz w:val="23"/>
          <w:szCs w:val="23"/>
        </w:rPr>
      </w:pPr>
    </w:p>
    <w:p w14:paraId="1815A50A" w14:textId="77777777" w:rsidR="00422BCD" w:rsidRPr="00334FAC" w:rsidRDefault="00422BCD" w:rsidP="00422BCD">
      <w:pPr>
        <w:pStyle w:val="Default"/>
        <w:jc w:val="center"/>
        <w:rPr>
          <w:color w:val="auto"/>
          <w:sz w:val="23"/>
          <w:szCs w:val="23"/>
        </w:rPr>
      </w:pPr>
    </w:p>
    <w:p w14:paraId="116920F7" w14:textId="77777777" w:rsidR="00334FAC" w:rsidRPr="00334FAC" w:rsidRDefault="00334FAC" w:rsidP="00422BCD">
      <w:pPr>
        <w:pStyle w:val="Default"/>
        <w:jc w:val="center"/>
        <w:rPr>
          <w:color w:val="auto"/>
          <w:sz w:val="23"/>
          <w:szCs w:val="23"/>
        </w:rPr>
      </w:pPr>
      <w:r w:rsidRPr="00334FAC">
        <w:rPr>
          <w:color w:val="auto"/>
          <w:sz w:val="23"/>
          <w:szCs w:val="23"/>
        </w:rPr>
        <w:t>№ ____ ОТ «____» ________ 20</w:t>
      </w:r>
      <w:r w:rsidR="00422BCD">
        <w:rPr>
          <w:color w:val="auto"/>
          <w:sz w:val="23"/>
          <w:szCs w:val="23"/>
        </w:rPr>
        <w:t>19</w:t>
      </w:r>
      <w:r w:rsidRPr="00334FAC">
        <w:rPr>
          <w:color w:val="auto"/>
          <w:sz w:val="23"/>
          <w:szCs w:val="23"/>
        </w:rPr>
        <w:t xml:space="preserve"> Г.</w:t>
      </w:r>
    </w:p>
    <w:p w14:paraId="09225D47" w14:textId="77777777" w:rsidR="00334FAC" w:rsidRPr="00334FAC" w:rsidRDefault="00334FAC" w:rsidP="00422BCD">
      <w:pPr>
        <w:pStyle w:val="Default"/>
        <w:jc w:val="center"/>
        <w:rPr>
          <w:color w:val="auto"/>
          <w:sz w:val="23"/>
          <w:szCs w:val="23"/>
        </w:rPr>
      </w:pPr>
      <w:r w:rsidRPr="00334FAC">
        <w:rPr>
          <w:color w:val="auto"/>
          <w:sz w:val="23"/>
          <w:szCs w:val="23"/>
        </w:rPr>
        <w:t>К ДОГОВОРУ № ____ ОТ «____» ________ 20</w:t>
      </w:r>
      <w:r w:rsidR="00422BCD">
        <w:rPr>
          <w:color w:val="auto"/>
          <w:sz w:val="23"/>
          <w:szCs w:val="23"/>
        </w:rPr>
        <w:t>19</w:t>
      </w:r>
      <w:r w:rsidRPr="00334FAC">
        <w:rPr>
          <w:color w:val="auto"/>
          <w:sz w:val="23"/>
          <w:szCs w:val="23"/>
        </w:rPr>
        <w:t xml:space="preserve"> Г.</w:t>
      </w:r>
    </w:p>
    <w:p w14:paraId="06613374" w14:textId="77777777" w:rsidR="00334FAC" w:rsidRDefault="00334FAC" w:rsidP="00422BCD">
      <w:pPr>
        <w:pStyle w:val="Default"/>
        <w:jc w:val="center"/>
        <w:rPr>
          <w:color w:val="auto"/>
          <w:sz w:val="23"/>
          <w:szCs w:val="23"/>
        </w:rPr>
      </w:pPr>
      <w:r w:rsidRPr="00334FAC">
        <w:rPr>
          <w:color w:val="auto"/>
          <w:sz w:val="23"/>
          <w:szCs w:val="23"/>
        </w:rPr>
        <w:t>НА ПОСТАВКУ СИСТЕМ ХРАНЕНИЯ ДАННЫХ</w:t>
      </w:r>
    </w:p>
    <w:p w14:paraId="59FFA7A1" w14:textId="77777777" w:rsidR="00422BCD" w:rsidRDefault="00422BCD" w:rsidP="00422BCD">
      <w:pPr>
        <w:pStyle w:val="Default"/>
        <w:jc w:val="center"/>
        <w:rPr>
          <w:color w:val="auto"/>
          <w:sz w:val="23"/>
          <w:szCs w:val="23"/>
        </w:rPr>
      </w:pPr>
    </w:p>
    <w:p w14:paraId="3FCEB80F" w14:textId="77777777" w:rsidR="00422BCD" w:rsidRDefault="00422BCD" w:rsidP="00422BCD">
      <w:pPr>
        <w:pStyle w:val="Default"/>
        <w:jc w:val="center"/>
        <w:rPr>
          <w:color w:val="auto"/>
          <w:sz w:val="23"/>
          <w:szCs w:val="23"/>
        </w:rPr>
      </w:pPr>
    </w:p>
    <w:p w14:paraId="7877F8DA" w14:textId="77777777" w:rsidR="00422BCD" w:rsidRPr="00334FAC" w:rsidRDefault="00422BCD" w:rsidP="00422BCD">
      <w:pPr>
        <w:pStyle w:val="Default"/>
        <w:jc w:val="center"/>
        <w:rPr>
          <w:color w:val="auto"/>
          <w:sz w:val="23"/>
          <w:szCs w:val="23"/>
        </w:rPr>
      </w:pPr>
    </w:p>
    <w:p w14:paraId="2D92C87F" w14:textId="77777777" w:rsidR="00334FAC" w:rsidRPr="00334FAC" w:rsidRDefault="00334FAC" w:rsidP="00422BCD">
      <w:pPr>
        <w:pStyle w:val="Default"/>
        <w:jc w:val="center"/>
        <w:rPr>
          <w:color w:val="auto"/>
          <w:sz w:val="23"/>
          <w:szCs w:val="23"/>
        </w:rPr>
      </w:pPr>
      <w:r w:rsidRPr="00334FAC">
        <w:rPr>
          <w:color w:val="auto"/>
          <w:sz w:val="23"/>
          <w:szCs w:val="23"/>
        </w:rPr>
        <w:t>между</w:t>
      </w:r>
    </w:p>
    <w:p w14:paraId="73226901" w14:textId="77777777" w:rsidR="00334FAC" w:rsidRPr="00334FAC" w:rsidRDefault="00422BCD" w:rsidP="00422BCD">
      <w:pPr>
        <w:pStyle w:val="Default"/>
        <w:jc w:val="center"/>
        <w:rPr>
          <w:color w:val="auto"/>
          <w:sz w:val="23"/>
          <w:szCs w:val="23"/>
        </w:rPr>
      </w:pPr>
      <w:r>
        <w:rPr>
          <w:color w:val="auto"/>
          <w:sz w:val="23"/>
          <w:szCs w:val="23"/>
        </w:rPr>
        <w:t>ПАО «Башинформсвязь»</w:t>
      </w:r>
    </w:p>
    <w:p w14:paraId="0A234666" w14:textId="77777777" w:rsidR="00334FAC" w:rsidRPr="00334FAC" w:rsidRDefault="00334FAC" w:rsidP="00422BCD">
      <w:pPr>
        <w:pStyle w:val="Default"/>
        <w:jc w:val="center"/>
        <w:rPr>
          <w:color w:val="auto"/>
          <w:sz w:val="23"/>
          <w:szCs w:val="23"/>
        </w:rPr>
      </w:pPr>
      <w:r w:rsidRPr="00334FAC">
        <w:rPr>
          <w:color w:val="auto"/>
          <w:sz w:val="23"/>
          <w:szCs w:val="23"/>
        </w:rPr>
        <w:t>и</w:t>
      </w:r>
    </w:p>
    <w:p w14:paraId="0650746D" w14:textId="4E60065E" w:rsidR="00334FAC" w:rsidRPr="00334FAC" w:rsidRDefault="00F90CF8" w:rsidP="00422BCD">
      <w:pPr>
        <w:pStyle w:val="Default"/>
        <w:jc w:val="center"/>
        <w:rPr>
          <w:color w:val="auto"/>
          <w:sz w:val="23"/>
          <w:szCs w:val="23"/>
        </w:rPr>
      </w:pPr>
      <w:r>
        <w:rPr>
          <w:color w:val="auto"/>
          <w:sz w:val="23"/>
          <w:szCs w:val="23"/>
        </w:rPr>
        <w:t>______________________</w:t>
      </w:r>
    </w:p>
    <w:p w14:paraId="578F2402" w14:textId="77777777" w:rsidR="00422BCD" w:rsidRDefault="00422BCD" w:rsidP="00422BCD">
      <w:pPr>
        <w:pStyle w:val="Default"/>
        <w:jc w:val="center"/>
        <w:rPr>
          <w:color w:val="auto"/>
          <w:sz w:val="23"/>
          <w:szCs w:val="23"/>
        </w:rPr>
      </w:pPr>
    </w:p>
    <w:p w14:paraId="29653339" w14:textId="77777777" w:rsidR="00422BCD" w:rsidRDefault="00422BCD" w:rsidP="00422BCD">
      <w:pPr>
        <w:pStyle w:val="Default"/>
        <w:jc w:val="center"/>
        <w:rPr>
          <w:color w:val="auto"/>
          <w:sz w:val="23"/>
          <w:szCs w:val="23"/>
        </w:rPr>
      </w:pPr>
    </w:p>
    <w:p w14:paraId="2A6AEB06" w14:textId="77777777" w:rsidR="00422BCD" w:rsidRDefault="00422BCD" w:rsidP="00422BCD">
      <w:pPr>
        <w:pStyle w:val="Default"/>
        <w:jc w:val="center"/>
        <w:rPr>
          <w:color w:val="auto"/>
          <w:sz w:val="23"/>
          <w:szCs w:val="23"/>
        </w:rPr>
      </w:pPr>
    </w:p>
    <w:p w14:paraId="62C70C6F" w14:textId="77777777" w:rsidR="00422BCD" w:rsidRDefault="00422BCD" w:rsidP="00422BCD">
      <w:pPr>
        <w:pStyle w:val="Default"/>
        <w:jc w:val="center"/>
        <w:rPr>
          <w:color w:val="auto"/>
          <w:sz w:val="23"/>
          <w:szCs w:val="23"/>
        </w:rPr>
      </w:pPr>
    </w:p>
    <w:p w14:paraId="0934F491" w14:textId="77777777" w:rsidR="00422BCD" w:rsidRDefault="00422BCD" w:rsidP="00422BCD">
      <w:pPr>
        <w:pStyle w:val="Default"/>
        <w:jc w:val="center"/>
        <w:rPr>
          <w:color w:val="auto"/>
          <w:sz w:val="23"/>
          <w:szCs w:val="23"/>
        </w:rPr>
      </w:pPr>
    </w:p>
    <w:p w14:paraId="4F9703EA" w14:textId="77777777" w:rsidR="00422BCD" w:rsidRDefault="00422BCD" w:rsidP="00422BCD">
      <w:pPr>
        <w:pStyle w:val="Default"/>
        <w:jc w:val="center"/>
        <w:rPr>
          <w:color w:val="auto"/>
          <w:sz w:val="23"/>
          <w:szCs w:val="23"/>
        </w:rPr>
      </w:pPr>
    </w:p>
    <w:p w14:paraId="6F7E0C69" w14:textId="77777777" w:rsidR="00422BCD" w:rsidRDefault="00422BCD" w:rsidP="00422BCD">
      <w:pPr>
        <w:pStyle w:val="Default"/>
        <w:jc w:val="center"/>
        <w:rPr>
          <w:color w:val="auto"/>
          <w:sz w:val="23"/>
          <w:szCs w:val="23"/>
        </w:rPr>
      </w:pPr>
    </w:p>
    <w:p w14:paraId="51AF0145" w14:textId="77777777" w:rsidR="00422BCD" w:rsidRDefault="00422BCD" w:rsidP="00422BCD">
      <w:pPr>
        <w:pStyle w:val="Default"/>
        <w:jc w:val="center"/>
        <w:rPr>
          <w:color w:val="auto"/>
          <w:sz w:val="23"/>
          <w:szCs w:val="23"/>
        </w:rPr>
      </w:pPr>
    </w:p>
    <w:p w14:paraId="41D087E9" w14:textId="77777777" w:rsidR="00422BCD" w:rsidRDefault="00422BCD" w:rsidP="00422BCD">
      <w:pPr>
        <w:pStyle w:val="Default"/>
        <w:jc w:val="center"/>
        <w:rPr>
          <w:color w:val="auto"/>
          <w:sz w:val="23"/>
          <w:szCs w:val="23"/>
        </w:rPr>
      </w:pPr>
    </w:p>
    <w:p w14:paraId="77FAD94C" w14:textId="77777777" w:rsidR="00422BCD" w:rsidRDefault="00422BCD" w:rsidP="00422BCD">
      <w:pPr>
        <w:pStyle w:val="Default"/>
        <w:jc w:val="center"/>
        <w:rPr>
          <w:color w:val="auto"/>
          <w:sz w:val="23"/>
          <w:szCs w:val="23"/>
        </w:rPr>
      </w:pPr>
    </w:p>
    <w:p w14:paraId="6D6F28C6" w14:textId="77777777" w:rsidR="00422BCD" w:rsidRDefault="00422BCD" w:rsidP="00422BCD">
      <w:pPr>
        <w:pStyle w:val="Default"/>
        <w:jc w:val="center"/>
        <w:rPr>
          <w:color w:val="auto"/>
          <w:sz w:val="23"/>
          <w:szCs w:val="23"/>
        </w:rPr>
      </w:pPr>
    </w:p>
    <w:p w14:paraId="5C7C30FC" w14:textId="77777777" w:rsidR="00422BCD" w:rsidRDefault="00422BCD" w:rsidP="00422BCD">
      <w:pPr>
        <w:pStyle w:val="Default"/>
        <w:jc w:val="center"/>
        <w:rPr>
          <w:color w:val="auto"/>
          <w:sz w:val="23"/>
          <w:szCs w:val="23"/>
        </w:rPr>
      </w:pPr>
    </w:p>
    <w:p w14:paraId="23701388" w14:textId="77777777" w:rsidR="00422BCD" w:rsidRDefault="00422BCD" w:rsidP="00422BCD">
      <w:pPr>
        <w:pStyle w:val="Default"/>
        <w:jc w:val="center"/>
        <w:rPr>
          <w:color w:val="auto"/>
          <w:sz w:val="23"/>
          <w:szCs w:val="23"/>
        </w:rPr>
      </w:pPr>
    </w:p>
    <w:p w14:paraId="1DAA1609" w14:textId="77777777" w:rsidR="00422BCD" w:rsidRDefault="00422BCD" w:rsidP="00422BCD">
      <w:pPr>
        <w:pStyle w:val="Default"/>
        <w:jc w:val="center"/>
        <w:rPr>
          <w:color w:val="auto"/>
          <w:sz w:val="23"/>
          <w:szCs w:val="23"/>
        </w:rPr>
      </w:pPr>
    </w:p>
    <w:p w14:paraId="211C11A4" w14:textId="77777777" w:rsidR="00422BCD" w:rsidRDefault="00422BCD" w:rsidP="00422BCD">
      <w:pPr>
        <w:pStyle w:val="Default"/>
        <w:jc w:val="center"/>
        <w:rPr>
          <w:color w:val="auto"/>
          <w:sz w:val="23"/>
          <w:szCs w:val="23"/>
        </w:rPr>
      </w:pPr>
    </w:p>
    <w:p w14:paraId="4CDD8729" w14:textId="77777777" w:rsidR="00422BCD" w:rsidRDefault="00422BCD" w:rsidP="00422BCD">
      <w:pPr>
        <w:pStyle w:val="Default"/>
        <w:jc w:val="center"/>
        <w:rPr>
          <w:color w:val="auto"/>
          <w:sz w:val="23"/>
          <w:szCs w:val="23"/>
        </w:rPr>
      </w:pPr>
    </w:p>
    <w:p w14:paraId="69970DC7" w14:textId="77777777" w:rsidR="00422BCD" w:rsidRDefault="00422BCD" w:rsidP="00422BCD">
      <w:pPr>
        <w:pStyle w:val="Default"/>
        <w:jc w:val="center"/>
        <w:rPr>
          <w:color w:val="auto"/>
          <w:sz w:val="23"/>
          <w:szCs w:val="23"/>
        </w:rPr>
      </w:pPr>
    </w:p>
    <w:p w14:paraId="62F87BFC" w14:textId="77777777" w:rsidR="00422BCD" w:rsidRDefault="00422BCD" w:rsidP="00422BCD">
      <w:pPr>
        <w:pStyle w:val="Default"/>
        <w:jc w:val="center"/>
        <w:rPr>
          <w:color w:val="auto"/>
          <w:sz w:val="23"/>
          <w:szCs w:val="23"/>
        </w:rPr>
      </w:pPr>
    </w:p>
    <w:p w14:paraId="71B95394" w14:textId="77777777" w:rsidR="00422BCD" w:rsidRDefault="00422BCD" w:rsidP="00422BCD">
      <w:pPr>
        <w:pStyle w:val="Default"/>
        <w:jc w:val="center"/>
        <w:rPr>
          <w:color w:val="auto"/>
          <w:sz w:val="23"/>
          <w:szCs w:val="23"/>
        </w:rPr>
      </w:pPr>
    </w:p>
    <w:p w14:paraId="6DC83738" w14:textId="77777777" w:rsidR="00422BCD" w:rsidRDefault="00422BCD" w:rsidP="00422BCD">
      <w:pPr>
        <w:pStyle w:val="Default"/>
        <w:jc w:val="center"/>
        <w:rPr>
          <w:color w:val="auto"/>
          <w:sz w:val="23"/>
          <w:szCs w:val="23"/>
        </w:rPr>
      </w:pPr>
    </w:p>
    <w:p w14:paraId="34FB5342" w14:textId="77777777" w:rsidR="00334FAC" w:rsidRPr="00334FAC" w:rsidRDefault="00334FAC" w:rsidP="00422BCD">
      <w:pPr>
        <w:pStyle w:val="Default"/>
        <w:jc w:val="center"/>
        <w:rPr>
          <w:color w:val="auto"/>
          <w:sz w:val="23"/>
          <w:szCs w:val="23"/>
        </w:rPr>
      </w:pPr>
      <w:r w:rsidRPr="00334FAC">
        <w:rPr>
          <w:color w:val="auto"/>
          <w:sz w:val="23"/>
          <w:szCs w:val="23"/>
        </w:rPr>
        <w:t xml:space="preserve">г. </w:t>
      </w:r>
      <w:r w:rsidR="00613D2F">
        <w:rPr>
          <w:color w:val="auto"/>
          <w:sz w:val="23"/>
          <w:szCs w:val="23"/>
        </w:rPr>
        <w:t>Уфа</w:t>
      </w:r>
    </w:p>
    <w:p w14:paraId="28B5E4D1" w14:textId="77777777" w:rsidR="00122218" w:rsidRPr="00334FAC" w:rsidRDefault="00334FAC" w:rsidP="00422BCD">
      <w:pPr>
        <w:pStyle w:val="Default"/>
        <w:jc w:val="center"/>
        <w:rPr>
          <w:color w:val="auto"/>
          <w:sz w:val="23"/>
          <w:szCs w:val="23"/>
        </w:rPr>
      </w:pPr>
      <w:r w:rsidRPr="00334FAC">
        <w:rPr>
          <w:color w:val="auto"/>
          <w:sz w:val="23"/>
          <w:szCs w:val="23"/>
        </w:rPr>
        <w:t>20</w:t>
      </w:r>
      <w:r w:rsidR="00422BCD">
        <w:rPr>
          <w:color w:val="auto"/>
          <w:sz w:val="23"/>
          <w:szCs w:val="23"/>
        </w:rPr>
        <w:t>19</w:t>
      </w:r>
      <w:r w:rsidRPr="00334FAC">
        <w:rPr>
          <w:color w:val="auto"/>
          <w:sz w:val="23"/>
          <w:szCs w:val="23"/>
        </w:rPr>
        <w:t xml:space="preserve"> г.</w:t>
      </w:r>
    </w:p>
    <w:p w14:paraId="6517F798" w14:textId="77777777" w:rsidR="00122218" w:rsidRPr="00334FAC" w:rsidRDefault="00122218" w:rsidP="00334FAC">
      <w:pPr>
        <w:pStyle w:val="Default"/>
        <w:jc w:val="both"/>
        <w:rPr>
          <w:color w:val="auto"/>
          <w:sz w:val="23"/>
          <w:szCs w:val="23"/>
        </w:rPr>
      </w:pPr>
    </w:p>
    <w:p w14:paraId="638281F8" w14:textId="77777777" w:rsidR="00122218" w:rsidRDefault="00122218" w:rsidP="000E3E5D">
      <w:pPr>
        <w:spacing w:after="0" w:line="240" w:lineRule="auto"/>
        <w:jc w:val="both"/>
      </w:pPr>
    </w:p>
    <w:p w14:paraId="20C0FBAF" w14:textId="77777777" w:rsidR="00334FAC" w:rsidRDefault="00334FAC" w:rsidP="000E3E5D">
      <w:pPr>
        <w:spacing w:after="0" w:line="240" w:lineRule="auto"/>
        <w:jc w:val="both"/>
      </w:pPr>
    </w:p>
    <w:p w14:paraId="26843454" w14:textId="77777777" w:rsidR="00334FAC" w:rsidRDefault="00334FAC" w:rsidP="000E3E5D">
      <w:pPr>
        <w:spacing w:after="0" w:line="240" w:lineRule="auto"/>
        <w:jc w:val="both"/>
      </w:pPr>
    </w:p>
    <w:p w14:paraId="38D8467E" w14:textId="77777777" w:rsidR="00334FAC" w:rsidRDefault="00334FAC" w:rsidP="000E3E5D">
      <w:pPr>
        <w:spacing w:after="0" w:line="240" w:lineRule="auto"/>
        <w:jc w:val="both"/>
        <w:sectPr w:rsidR="00334FAC">
          <w:pgSz w:w="11906" w:h="16838"/>
          <w:pgMar w:top="1134" w:right="850" w:bottom="1134" w:left="1701" w:header="708" w:footer="708" w:gutter="0"/>
          <w:cols w:space="708"/>
          <w:docGrid w:linePitch="360"/>
        </w:sectPr>
      </w:pPr>
    </w:p>
    <w:p w14:paraId="5C1530A8" w14:textId="77777777" w:rsidR="00334FAC" w:rsidRPr="005743C6" w:rsidRDefault="005743C6" w:rsidP="005743C6">
      <w:pPr>
        <w:spacing w:after="0" w:line="240" w:lineRule="auto"/>
        <w:jc w:val="center"/>
        <w:rPr>
          <w:rFonts w:ascii="Times New Roman" w:hAnsi="Times New Roman" w:cs="Times New Roman"/>
        </w:rPr>
      </w:pPr>
      <w:r w:rsidRPr="005743C6">
        <w:rPr>
          <w:rFonts w:ascii="Times New Roman" w:hAnsi="Times New Roman" w:cs="Times New Roman"/>
        </w:rPr>
        <w:t>СПЕЦИФИКАЦИЯ</w:t>
      </w:r>
    </w:p>
    <w:p w14:paraId="33F8718D" w14:textId="77777777" w:rsidR="005743C6" w:rsidRPr="005743C6" w:rsidRDefault="005743C6" w:rsidP="005743C6">
      <w:pPr>
        <w:spacing w:after="0" w:line="240" w:lineRule="auto"/>
        <w:jc w:val="center"/>
        <w:rPr>
          <w:rFonts w:ascii="Times New Roman" w:hAnsi="Times New Roman" w:cs="Times New Roman"/>
        </w:rPr>
      </w:pPr>
    </w:p>
    <w:tbl>
      <w:tblPr>
        <w:tblStyle w:val="a3"/>
        <w:tblW w:w="14596" w:type="dxa"/>
        <w:tblLook w:val="04A0" w:firstRow="1" w:lastRow="0" w:firstColumn="1" w:lastColumn="0" w:noHBand="0" w:noVBand="1"/>
      </w:tblPr>
      <w:tblGrid>
        <w:gridCol w:w="497"/>
        <w:gridCol w:w="1598"/>
        <w:gridCol w:w="1704"/>
        <w:gridCol w:w="3142"/>
        <w:gridCol w:w="1134"/>
        <w:gridCol w:w="1418"/>
        <w:gridCol w:w="1984"/>
        <w:gridCol w:w="1559"/>
        <w:gridCol w:w="1560"/>
      </w:tblGrid>
      <w:tr w:rsidR="007B269B" w:rsidRPr="005743C6" w14:paraId="2EF26466" w14:textId="77777777" w:rsidTr="0080730C">
        <w:tc>
          <w:tcPr>
            <w:tcW w:w="497" w:type="dxa"/>
            <w:vAlign w:val="center"/>
          </w:tcPr>
          <w:p w14:paraId="5D2903DD"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 xml:space="preserve">№ </w:t>
            </w:r>
          </w:p>
          <w:p w14:paraId="098626BB"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п/п</w:t>
            </w:r>
          </w:p>
        </w:tc>
        <w:tc>
          <w:tcPr>
            <w:tcW w:w="1598" w:type="dxa"/>
            <w:vAlign w:val="center"/>
          </w:tcPr>
          <w:p w14:paraId="7A88878E"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Серийный</w:t>
            </w:r>
          </w:p>
          <w:p w14:paraId="62C5588E"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(заводской)</w:t>
            </w:r>
          </w:p>
          <w:p w14:paraId="47E33719"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номер,</w:t>
            </w:r>
          </w:p>
          <w:p w14:paraId="72C5890E"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марка,</w:t>
            </w:r>
          </w:p>
          <w:p w14:paraId="1F27C929"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модель и т.п.</w:t>
            </w:r>
          </w:p>
        </w:tc>
        <w:tc>
          <w:tcPr>
            <w:tcW w:w="1704" w:type="dxa"/>
            <w:vAlign w:val="center"/>
          </w:tcPr>
          <w:p w14:paraId="545CF319"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Производитель</w:t>
            </w:r>
          </w:p>
        </w:tc>
        <w:tc>
          <w:tcPr>
            <w:tcW w:w="3142" w:type="dxa"/>
            <w:vAlign w:val="center"/>
          </w:tcPr>
          <w:p w14:paraId="0CE6F1AF"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Наименование</w:t>
            </w:r>
          </w:p>
          <w:p w14:paraId="12D273C2"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(описание)</w:t>
            </w:r>
          </w:p>
          <w:p w14:paraId="2EAFA142"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Оборудования,</w:t>
            </w:r>
          </w:p>
          <w:p w14:paraId="22CA3B44"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экземпляра</w:t>
            </w:r>
          </w:p>
          <w:p w14:paraId="435074D2"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Программного</w:t>
            </w:r>
          </w:p>
          <w:p w14:paraId="009E8352" w14:textId="77777777" w:rsidR="007B269B" w:rsidRPr="005743C6" w:rsidRDefault="007B269B" w:rsidP="005C444A">
            <w:pPr>
              <w:jc w:val="center"/>
              <w:rPr>
                <w:rFonts w:ascii="Times New Roman" w:hAnsi="Times New Roman" w:cs="Times New Roman"/>
                <w:sz w:val="20"/>
                <w:szCs w:val="20"/>
              </w:rPr>
            </w:pPr>
            <w:r w:rsidRPr="005743C6">
              <w:rPr>
                <w:rFonts w:ascii="Times New Roman" w:hAnsi="Times New Roman" w:cs="Times New Roman"/>
                <w:sz w:val="20"/>
                <w:szCs w:val="20"/>
              </w:rPr>
              <w:t>обеспечения</w:t>
            </w:r>
          </w:p>
        </w:tc>
        <w:tc>
          <w:tcPr>
            <w:tcW w:w="1134" w:type="dxa"/>
            <w:vAlign w:val="center"/>
          </w:tcPr>
          <w:p w14:paraId="5C208AE6" w14:textId="77777777" w:rsidR="007B269B" w:rsidRPr="00950B11"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Единица</w:t>
            </w:r>
          </w:p>
          <w:p w14:paraId="677D768A" w14:textId="77777777" w:rsidR="007B269B" w:rsidRPr="005743C6"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измерения</w:t>
            </w:r>
          </w:p>
        </w:tc>
        <w:tc>
          <w:tcPr>
            <w:tcW w:w="1418" w:type="dxa"/>
            <w:vAlign w:val="center"/>
          </w:tcPr>
          <w:p w14:paraId="53398165" w14:textId="77777777" w:rsidR="007B269B" w:rsidRPr="00950B11"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Количество в</w:t>
            </w:r>
          </w:p>
          <w:p w14:paraId="6025E3CB" w14:textId="77777777" w:rsidR="007B269B" w:rsidRPr="00950B11"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единицах</w:t>
            </w:r>
          </w:p>
          <w:p w14:paraId="28A0D65D" w14:textId="77777777" w:rsidR="007B269B" w:rsidRPr="005743C6"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измерения</w:t>
            </w:r>
          </w:p>
        </w:tc>
        <w:tc>
          <w:tcPr>
            <w:tcW w:w="1984" w:type="dxa"/>
            <w:vAlign w:val="center"/>
          </w:tcPr>
          <w:p w14:paraId="3D4C6BAD" w14:textId="77777777" w:rsidR="007B269B" w:rsidRPr="00950B11"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Цена за единицу</w:t>
            </w:r>
          </w:p>
          <w:p w14:paraId="37CBA709" w14:textId="77777777" w:rsidR="007B269B" w:rsidRPr="00950B11"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измерения</w:t>
            </w:r>
          </w:p>
          <w:p w14:paraId="1AD3E049" w14:textId="77777777" w:rsidR="007B269B" w:rsidRPr="00950B11"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доллары США</w:t>
            </w:r>
          </w:p>
          <w:p w14:paraId="4D500618" w14:textId="77777777" w:rsidR="007B269B" w:rsidRPr="005743C6"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 xml:space="preserve">без НДС </w:t>
            </w:r>
            <w:r>
              <w:rPr>
                <w:rFonts w:ascii="Times New Roman" w:hAnsi="Times New Roman" w:cs="Times New Roman"/>
                <w:sz w:val="20"/>
                <w:szCs w:val="20"/>
              </w:rPr>
              <w:t>20</w:t>
            </w:r>
            <w:r w:rsidRPr="00950B11">
              <w:rPr>
                <w:rFonts w:ascii="Times New Roman" w:hAnsi="Times New Roman" w:cs="Times New Roman"/>
                <w:sz w:val="20"/>
                <w:szCs w:val="20"/>
              </w:rPr>
              <w:t xml:space="preserve"> %</w:t>
            </w:r>
          </w:p>
        </w:tc>
        <w:tc>
          <w:tcPr>
            <w:tcW w:w="1559" w:type="dxa"/>
            <w:vAlign w:val="center"/>
          </w:tcPr>
          <w:p w14:paraId="12069BB1" w14:textId="77777777" w:rsidR="007B269B" w:rsidRPr="00950B11"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Сумма без</w:t>
            </w:r>
          </w:p>
          <w:p w14:paraId="228F8808" w14:textId="77777777" w:rsidR="007B269B" w:rsidRPr="00950B11"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учета НДС,</w:t>
            </w:r>
          </w:p>
          <w:p w14:paraId="77624D41" w14:textId="77777777" w:rsidR="007B269B" w:rsidRPr="00950B11"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доллары</w:t>
            </w:r>
          </w:p>
          <w:p w14:paraId="113AB937" w14:textId="77777777" w:rsidR="007B269B" w:rsidRPr="005743C6"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США</w:t>
            </w:r>
          </w:p>
        </w:tc>
        <w:tc>
          <w:tcPr>
            <w:tcW w:w="1560" w:type="dxa"/>
            <w:vAlign w:val="center"/>
          </w:tcPr>
          <w:p w14:paraId="14E03D89" w14:textId="77777777" w:rsidR="007B269B" w:rsidRPr="00950B11"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Сумма,</w:t>
            </w:r>
          </w:p>
          <w:p w14:paraId="79A58057" w14:textId="77777777" w:rsidR="007B269B" w:rsidRPr="00950B11"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С учетом</w:t>
            </w:r>
          </w:p>
          <w:p w14:paraId="5D39860F" w14:textId="77777777" w:rsidR="007B269B" w:rsidRPr="00950B11"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НДС (</w:t>
            </w:r>
            <w:r>
              <w:rPr>
                <w:rFonts w:ascii="Times New Roman" w:hAnsi="Times New Roman" w:cs="Times New Roman"/>
                <w:sz w:val="20"/>
                <w:szCs w:val="20"/>
              </w:rPr>
              <w:t>20</w:t>
            </w:r>
            <w:r w:rsidRPr="00950B11">
              <w:rPr>
                <w:rFonts w:ascii="Times New Roman" w:hAnsi="Times New Roman" w:cs="Times New Roman"/>
                <w:sz w:val="20"/>
                <w:szCs w:val="20"/>
              </w:rPr>
              <w:t xml:space="preserve"> %)</w:t>
            </w:r>
          </w:p>
          <w:p w14:paraId="02D8E26B" w14:textId="77777777" w:rsidR="007B269B" w:rsidRPr="00950B11"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доллары</w:t>
            </w:r>
          </w:p>
          <w:p w14:paraId="5572C4BD" w14:textId="77777777" w:rsidR="007B269B" w:rsidRPr="005743C6" w:rsidRDefault="007B269B" w:rsidP="005C444A">
            <w:pPr>
              <w:jc w:val="center"/>
              <w:rPr>
                <w:rFonts w:ascii="Times New Roman" w:hAnsi="Times New Roman" w:cs="Times New Roman"/>
                <w:sz w:val="20"/>
                <w:szCs w:val="20"/>
              </w:rPr>
            </w:pPr>
            <w:r w:rsidRPr="00950B11">
              <w:rPr>
                <w:rFonts w:ascii="Times New Roman" w:hAnsi="Times New Roman" w:cs="Times New Roman"/>
                <w:sz w:val="20"/>
                <w:szCs w:val="20"/>
              </w:rPr>
              <w:t>США</w:t>
            </w:r>
          </w:p>
        </w:tc>
      </w:tr>
      <w:tr w:rsidR="007B269B" w:rsidRPr="005743C6" w14:paraId="72AAA9AE" w14:textId="77777777" w:rsidTr="0080730C">
        <w:tc>
          <w:tcPr>
            <w:tcW w:w="497" w:type="dxa"/>
          </w:tcPr>
          <w:p w14:paraId="24027074" w14:textId="77777777" w:rsidR="007B269B" w:rsidRPr="005743C6" w:rsidRDefault="007B269B" w:rsidP="005C444A">
            <w:pPr>
              <w:jc w:val="center"/>
              <w:rPr>
                <w:rFonts w:ascii="Times New Roman" w:hAnsi="Times New Roman" w:cs="Times New Roman"/>
                <w:sz w:val="20"/>
                <w:szCs w:val="20"/>
              </w:rPr>
            </w:pPr>
          </w:p>
        </w:tc>
        <w:tc>
          <w:tcPr>
            <w:tcW w:w="1598" w:type="dxa"/>
          </w:tcPr>
          <w:p w14:paraId="0CA0CBFD" w14:textId="77777777" w:rsidR="007B269B" w:rsidRPr="005743C6" w:rsidRDefault="007B269B" w:rsidP="005C444A">
            <w:pPr>
              <w:jc w:val="center"/>
              <w:rPr>
                <w:rFonts w:ascii="Times New Roman" w:hAnsi="Times New Roman" w:cs="Times New Roman"/>
                <w:sz w:val="20"/>
                <w:szCs w:val="20"/>
              </w:rPr>
            </w:pPr>
          </w:p>
        </w:tc>
        <w:tc>
          <w:tcPr>
            <w:tcW w:w="1704" w:type="dxa"/>
          </w:tcPr>
          <w:p w14:paraId="0FBE6515" w14:textId="77777777" w:rsidR="007B269B" w:rsidRPr="005743C6" w:rsidRDefault="007B269B" w:rsidP="005C444A">
            <w:pPr>
              <w:jc w:val="center"/>
              <w:rPr>
                <w:rFonts w:ascii="Times New Roman" w:hAnsi="Times New Roman" w:cs="Times New Roman"/>
                <w:sz w:val="20"/>
                <w:szCs w:val="20"/>
              </w:rPr>
            </w:pPr>
          </w:p>
        </w:tc>
        <w:tc>
          <w:tcPr>
            <w:tcW w:w="3142" w:type="dxa"/>
          </w:tcPr>
          <w:p w14:paraId="163884A3" w14:textId="77777777" w:rsidR="007B269B" w:rsidRPr="005743C6" w:rsidRDefault="007B269B" w:rsidP="005C444A">
            <w:pPr>
              <w:jc w:val="center"/>
              <w:rPr>
                <w:rFonts w:ascii="Times New Roman" w:hAnsi="Times New Roman" w:cs="Times New Roman"/>
                <w:sz w:val="20"/>
                <w:szCs w:val="20"/>
              </w:rPr>
            </w:pPr>
          </w:p>
        </w:tc>
        <w:tc>
          <w:tcPr>
            <w:tcW w:w="1134" w:type="dxa"/>
          </w:tcPr>
          <w:p w14:paraId="114528ED" w14:textId="77777777" w:rsidR="007B269B" w:rsidRPr="005743C6" w:rsidRDefault="007B269B" w:rsidP="005C444A">
            <w:pPr>
              <w:jc w:val="center"/>
              <w:rPr>
                <w:rFonts w:ascii="Times New Roman" w:hAnsi="Times New Roman" w:cs="Times New Roman"/>
                <w:sz w:val="20"/>
                <w:szCs w:val="20"/>
              </w:rPr>
            </w:pPr>
          </w:p>
        </w:tc>
        <w:tc>
          <w:tcPr>
            <w:tcW w:w="1418" w:type="dxa"/>
          </w:tcPr>
          <w:p w14:paraId="253FB90E" w14:textId="77777777" w:rsidR="007B269B" w:rsidRPr="005743C6" w:rsidRDefault="007B269B" w:rsidP="005C444A">
            <w:pPr>
              <w:jc w:val="center"/>
              <w:rPr>
                <w:rFonts w:ascii="Times New Roman" w:hAnsi="Times New Roman" w:cs="Times New Roman"/>
                <w:sz w:val="20"/>
                <w:szCs w:val="20"/>
              </w:rPr>
            </w:pPr>
          </w:p>
        </w:tc>
        <w:tc>
          <w:tcPr>
            <w:tcW w:w="1984" w:type="dxa"/>
          </w:tcPr>
          <w:p w14:paraId="18AB2754" w14:textId="77777777" w:rsidR="007B269B" w:rsidRPr="005743C6" w:rsidRDefault="007B269B" w:rsidP="005C444A">
            <w:pPr>
              <w:jc w:val="center"/>
              <w:rPr>
                <w:rFonts w:ascii="Times New Roman" w:hAnsi="Times New Roman" w:cs="Times New Roman"/>
                <w:sz w:val="20"/>
                <w:szCs w:val="20"/>
              </w:rPr>
            </w:pPr>
          </w:p>
        </w:tc>
        <w:tc>
          <w:tcPr>
            <w:tcW w:w="1559" w:type="dxa"/>
          </w:tcPr>
          <w:p w14:paraId="791081CD" w14:textId="77777777" w:rsidR="007B269B" w:rsidRPr="005743C6" w:rsidRDefault="007B269B" w:rsidP="005C444A">
            <w:pPr>
              <w:jc w:val="center"/>
              <w:rPr>
                <w:rFonts w:ascii="Times New Roman" w:hAnsi="Times New Roman" w:cs="Times New Roman"/>
                <w:sz w:val="20"/>
                <w:szCs w:val="20"/>
              </w:rPr>
            </w:pPr>
          </w:p>
        </w:tc>
        <w:tc>
          <w:tcPr>
            <w:tcW w:w="1560" w:type="dxa"/>
          </w:tcPr>
          <w:p w14:paraId="09508FD6" w14:textId="77777777" w:rsidR="007B269B" w:rsidRPr="005743C6" w:rsidRDefault="007B269B" w:rsidP="005C444A">
            <w:pPr>
              <w:jc w:val="center"/>
              <w:rPr>
                <w:rFonts w:ascii="Times New Roman" w:hAnsi="Times New Roman" w:cs="Times New Roman"/>
                <w:sz w:val="20"/>
                <w:szCs w:val="20"/>
              </w:rPr>
            </w:pPr>
          </w:p>
        </w:tc>
      </w:tr>
      <w:tr w:rsidR="007B269B" w:rsidRPr="005743C6" w14:paraId="2928DEE5" w14:textId="77777777" w:rsidTr="0080730C">
        <w:tc>
          <w:tcPr>
            <w:tcW w:w="497" w:type="dxa"/>
          </w:tcPr>
          <w:p w14:paraId="183C671C" w14:textId="77777777" w:rsidR="007B269B" w:rsidRPr="005743C6" w:rsidRDefault="007B269B" w:rsidP="005C444A">
            <w:pPr>
              <w:jc w:val="center"/>
              <w:rPr>
                <w:rFonts w:ascii="Times New Roman" w:hAnsi="Times New Roman" w:cs="Times New Roman"/>
                <w:sz w:val="20"/>
                <w:szCs w:val="20"/>
              </w:rPr>
            </w:pPr>
          </w:p>
        </w:tc>
        <w:tc>
          <w:tcPr>
            <w:tcW w:w="1598" w:type="dxa"/>
          </w:tcPr>
          <w:p w14:paraId="604C4A0D" w14:textId="77777777" w:rsidR="007B269B" w:rsidRPr="005743C6" w:rsidRDefault="007B269B" w:rsidP="005C444A">
            <w:pPr>
              <w:jc w:val="center"/>
              <w:rPr>
                <w:rFonts w:ascii="Times New Roman" w:hAnsi="Times New Roman" w:cs="Times New Roman"/>
                <w:sz w:val="20"/>
                <w:szCs w:val="20"/>
              </w:rPr>
            </w:pPr>
          </w:p>
        </w:tc>
        <w:tc>
          <w:tcPr>
            <w:tcW w:w="1704" w:type="dxa"/>
          </w:tcPr>
          <w:p w14:paraId="69C1CD5B" w14:textId="77777777" w:rsidR="007B269B" w:rsidRPr="005743C6" w:rsidRDefault="007B269B" w:rsidP="005C444A">
            <w:pPr>
              <w:jc w:val="center"/>
              <w:rPr>
                <w:rFonts w:ascii="Times New Roman" w:hAnsi="Times New Roman" w:cs="Times New Roman"/>
                <w:sz w:val="20"/>
                <w:szCs w:val="20"/>
              </w:rPr>
            </w:pPr>
          </w:p>
        </w:tc>
        <w:tc>
          <w:tcPr>
            <w:tcW w:w="3142" w:type="dxa"/>
          </w:tcPr>
          <w:p w14:paraId="4AF006D5" w14:textId="77777777" w:rsidR="007B269B" w:rsidRPr="005743C6" w:rsidRDefault="007B269B" w:rsidP="005C444A">
            <w:pPr>
              <w:jc w:val="center"/>
              <w:rPr>
                <w:rFonts w:ascii="Times New Roman" w:hAnsi="Times New Roman" w:cs="Times New Roman"/>
                <w:sz w:val="20"/>
                <w:szCs w:val="20"/>
              </w:rPr>
            </w:pPr>
          </w:p>
        </w:tc>
        <w:tc>
          <w:tcPr>
            <w:tcW w:w="1134" w:type="dxa"/>
          </w:tcPr>
          <w:p w14:paraId="7542ECFF" w14:textId="77777777" w:rsidR="007B269B" w:rsidRPr="005743C6" w:rsidRDefault="007B269B" w:rsidP="005C444A">
            <w:pPr>
              <w:jc w:val="center"/>
              <w:rPr>
                <w:rFonts w:ascii="Times New Roman" w:hAnsi="Times New Roman" w:cs="Times New Roman"/>
                <w:sz w:val="20"/>
                <w:szCs w:val="20"/>
              </w:rPr>
            </w:pPr>
          </w:p>
        </w:tc>
        <w:tc>
          <w:tcPr>
            <w:tcW w:w="1418" w:type="dxa"/>
          </w:tcPr>
          <w:p w14:paraId="238AE7C0" w14:textId="77777777" w:rsidR="007B269B" w:rsidRPr="005743C6" w:rsidRDefault="007B269B" w:rsidP="005C444A">
            <w:pPr>
              <w:jc w:val="center"/>
              <w:rPr>
                <w:rFonts w:ascii="Times New Roman" w:hAnsi="Times New Roman" w:cs="Times New Roman"/>
                <w:sz w:val="20"/>
                <w:szCs w:val="20"/>
              </w:rPr>
            </w:pPr>
          </w:p>
        </w:tc>
        <w:tc>
          <w:tcPr>
            <w:tcW w:w="1984" w:type="dxa"/>
          </w:tcPr>
          <w:p w14:paraId="22E986FF" w14:textId="77777777" w:rsidR="007B269B" w:rsidRPr="005743C6" w:rsidRDefault="007B269B" w:rsidP="005C444A">
            <w:pPr>
              <w:jc w:val="center"/>
              <w:rPr>
                <w:rFonts w:ascii="Times New Roman" w:hAnsi="Times New Roman" w:cs="Times New Roman"/>
                <w:sz w:val="20"/>
                <w:szCs w:val="20"/>
              </w:rPr>
            </w:pPr>
          </w:p>
        </w:tc>
        <w:tc>
          <w:tcPr>
            <w:tcW w:w="1559" w:type="dxa"/>
          </w:tcPr>
          <w:p w14:paraId="73EC9ABB" w14:textId="77777777" w:rsidR="007B269B" w:rsidRPr="005743C6" w:rsidRDefault="007B269B" w:rsidP="005C444A">
            <w:pPr>
              <w:jc w:val="center"/>
              <w:rPr>
                <w:rFonts w:ascii="Times New Roman" w:hAnsi="Times New Roman" w:cs="Times New Roman"/>
                <w:sz w:val="20"/>
                <w:szCs w:val="20"/>
              </w:rPr>
            </w:pPr>
          </w:p>
        </w:tc>
        <w:tc>
          <w:tcPr>
            <w:tcW w:w="1560" w:type="dxa"/>
          </w:tcPr>
          <w:p w14:paraId="56F8FDAE" w14:textId="77777777" w:rsidR="007B269B" w:rsidRPr="005743C6" w:rsidRDefault="007B269B" w:rsidP="005C444A">
            <w:pPr>
              <w:jc w:val="center"/>
              <w:rPr>
                <w:rFonts w:ascii="Times New Roman" w:hAnsi="Times New Roman" w:cs="Times New Roman"/>
                <w:sz w:val="20"/>
                <w:szCs w:val="20"/>
              </w:rPr>
            </w:pPr>
          </w:p>
        </w:tc>
      </w:tr>
      <w:tr w:rsidR="007B269B" w:rsidRPr="005743C6" w14:paraId="75F473E4" w14:textId="77777777" w:rsidTr="0080730C">
        <w:tc>
          <w:tcPr>
            <w:tcW w:w="497" w:type="dxa"/>
          </w:tcPr>
          <w:p w14:paraId="1FFBB323" w14:textId="77777777" w:rsidR="007B269B" w:rsidRPr="005743C6" w:rsidRDefault="007B269B" w:rsidP="005C444A">
            <w:pPr>
              <w:jc w:val="center"/>
              <w:rPr>
                <w:rFonts w:ascii="Times New Roman" w:hAnsi="Times New Roman" w:cs="Times New Roman"/>
                <w:sz w:val="20"/>
                <w:szCs w:val="20"/>
              </w:rPr>
            </w:pPr>
          </w:p>
        </w:tc>
        <w:tc>
          <w:tcPr>
            <w:tcW w:w="1598" w:type="dxa"/>
          </w:tcPr>
          <w:p w14:paraId="1614052F" w14:textId="77777777" w:rsidR="007B269B" w:rsidRPr="005743C6" w:rsidRDefault="007B269B" w:rsidP="005C444A">
            <w:pPr>
              <w:jc w:val="center"/>
              <w:rPr>
                <w:rFonts w:ascii="Times New Roman" w:hAnsi="Times New Roman" w:cs="Times New Roman"/>
                <w:sz w:val="20"/>
                <w:szCs w:val="20"/>
              </w:rPr>
            </w:pPr>
          </w:p>
        </w:tc>
        <w:tc>
          <w:tcPr>
            <w:tcW w:w="1704" w:type="dxa"/>
          </w:tcPr>
          <w:p w14:paraId="191789C8" w14:textId="77777777" w:rsidR="007B269B" w:rsidRPr="005743C6" w:rsidRDefault="007B269B" w:rsidP="005C444A">
            <w:pPr>
              <w:jc w:val="center"/>
              <w:rPr>
                <w:rFonts w:ascii="Times New Roman" w:hAnsi="Times New Roman" w:cs="Times New Roman"/>
                <w:sz w:val="20"/>
                <w:szCs w:val="20"/>
              </w:rPr>
            </w:pPr>
          </w:p>
        </w:tc>
        <w:tc>
          <w:tcPr>
            <w:tcW w:w="3142" w:type="dxa"/>
          </w:tcPr>
          <w:p w14:paraId="370D8FDA" w14:textId="77777777" w:rsidR="007B269B" w:rsidRPr="005743C6" w:rsidRDefault="007B269B" w:rsidP="005C444A">
            <w:pPr>
              <w:jc w:val="center"/>
              <w:rPr>
                <w:rFonts w:ascii="Times New Roman" w:hAnsi="Times New Roman" w:cs="Times New Roman"/>
                <w:sz w:val="20"/>
                <w:szCs w:val="20"/>
              </w:rPr>
            </w:pPr>
          </w:p>
        </w:tc>
        <w:tc>
          <w:tcPr>
            <w:tcW w:w="1134" w:type="dxa"/>
          </w:tcPr>
          <w:p w14:paraId="1E548201" w14:textId="77777777" w:rsidR="007B269B" w:rsidRPr="005743C6" w:rsidRDefault="007B269B" w:rsidP="005C444A">
            <w:pPr>
              <w:jc w:val="center"/>
              <w:rPr>
                <w:rFonts w:ascii="Times New Roman" w:hAnsi="Times New Roman" w:cs="Times New Roman"/>
                <w:sz w:val="20"/>
                <w:szCs w:val="20"/>
              </w:rPr>
            </w:pPr>
          </w:p>
        </w:tc>
        <w:tc>
          <w:tcPr>
            <w:tcW w:w="1418" w:type="dxa"/>
          </w:tcPr>
          <w:p w14:paraId="2B0C11BE" w14:textId="77777777" w:rsidR="007B269B" w:rsidRPr="005743C6" w:rsidRDefault="007B269B" w:rsidP="005C444A">
            <w:pPr>
              <w:jc w:val="center"/>
              <w:rPr>
                <w:rFonts w:ascii="Times New Roman" w:hAnsi="Times New Roman" w:cs="Times New Roman"/>
                <w:sz w:val="20"/>
                <w:szCs w:val="20"/>
              </w:rPr>
            </w:pPr>
          </w:p>
        </w:tc>
        <w:tc>
          <w:tcPr>
            <w:tcW w:w="1984" w:type="dxa"/>
          </w:tcPr>
          <w:p w14:paraId="09117467" w14:textId="77777777" w:rsidR="007B269B" w:rsidRPr="005743C6" w:rsidRDefault="007B269B" w:rsidP="005C444A">
            <w:pPr>
              <w:jc w:val="center"/>
              <w:rPr>
                <w:rFonts w:ascii="Times New Roman" w:hAnsi="Times New Roman" w:cs="Times New Roman"/>
                <w:sz w:val="20"/>
                <w:szCs w:val="20"/>
              </w:rPr>
            </w:pPr>
          </w:p>
        </w:tc>
        <w:tc>
          <w:tcPr>
            <w:tcW w:w="1559" w:type="dxa"/>
          </w:tcPr>
          <w:p w14:paraId="7DAB46BE" w14:textId="77777777" w:rsidR="007B269B" w:rsidRPr="005743C6" w:rsidRDefault="007B269B" w:rsidP="005C444A">
            <w:pPr>
              <w:jc w:val="center"/>
              <w:rPr>
                <w:rFonts w:ascii="Times New Roman" w:hAnsi="Times New Roman" w:cs="Times New Roman"/>
                <w:sz w:val="20"/>
                <w:szCs w:val="20"/>
              </w:rPr>
            </w:pPr>
          </w:p>
        </w:tc>
        <w:tc>
          <w:tcPr>
            <w:tcW w:w="1560" w:type="dxa"/>
          </w:tcPr>
          <w:p w14:paraId="2EC5D120" w14:textId="77777777" w:rsidR="007B269B" w:rsidRPr="005743C6" w:rsidRDefault="007B269B" w:rsidP="005C444A">
            <w:pPr>
              <w:jc w:val="center"/>
              <w:rPr>
                <w:rFonts w:ascii="Times New Roman" w:hAnsi="Times New Roman" w:cs="Times New Roman"/>
                <w:sz w:val="20"/>
                <w:szCs w:val="20"/>
              </w:rPr>
            </w:pPr>
          </w:p>
        </w:tc>
      </w:tr>
      <w:tr w:rsidR="007B269B" w:rsidRPr="005743C6" w14:paraId="238643BD" w14:textId="77777777" w:rsidTr="0080730C">
        <w:tc>
          <w:tcPr>
            <w:tcW w:w="497" w:type="dxa"/>
          </w:tcPr>
          <w:p w14:paraId="3E0EE5AB" w14:textId="77777777" w:rsidR="007B269B" w:rsidRPr="005743C6" w:rsidRDefault="007B269B" w:rsidP="005C444A">
            <w:pPr>
              <w:jc w:val="center"/>
              <w:rPr>
                <w:rFonts w:ascii="Times New Roman" w:hAnsi="Times New Roman" w:cs="Times New Roman"/>
                <w:sz w:val="20"/>
                <w:szCs w:val="20"/>
              </w:rPr>
            </w:pPr>
          </w:p>
        </w:tc>
        <w:tc>
          <w:tcPr>
            <w:tcW w:w="1598" w:type="dxa"/>
          </w:tcPr>
          <w:p w14:paraId="5C8DA411" w14:textId="77777777" w:rsidR="007B269B" w:rsidRPr="005743C6" w:rsidRDefault="007B269B" w:rsidP="005C444A">
            <w:pPr>
              <w:jc w:val="center"/>
              <w:rPr>
                <w:rFonts w:ascii="Times New Roman" w:hAnsi="Times New Roman" w:cs="Times New Roman"/>
                <w:sz w:val="20"/>
                <w:szCs w:val="20"/>
              </w:rPr>
            </w:pPr>
          </w:p>
        </w:tc>
        <w:tc>
          <w:tcPr>
            <w:tcW w:w="1704" w:type="dxa"/>
          </w:tcPr>
          <w:p w14:paraId="40DBFCF0" w14:textId="77777777" w:rsidR="007B269B" w:rsidRPr="005743C6" w:rsidRDefault="007B269B" w:rsidP="005C444A">
            <w:pPr>
              <w:jc w:val="center"/>
              <w:rPr>
                <w:rFonts w:ascii="Times New Roman" w:hAnsi="Times New Roman" w:cs="Times New Roman"/>
                <w:sz w:val="20"/>
                <w:szCs w:val="20"/>
              </w:rPr>
            </w:pPr>
          </w:p>
        </w:tc>
        <w:tc>
          <w:tcPr>
            <w:tcW w:w="3142" w:type="dxa"/>
          </w:tcPr>
          <w:p w14:paraId="52835815" w14:textId="77777777" w:rsidR="007B269B" w:rsidRPr="005743C6" w:rsidRDefault="007B269B" w:rsidP="005C444A">
            <w:pPr>
              <w:jc w:val="center"/>
              <w:rPr>
                <w:rFonts w:ascii="Times New Roman" w:hAnsi="Times New Roman" w:cs="Times New Roman"/>
                <w:sz w:val="20"/>
                <w:szCs w:val="20"/>
              </w:rPr>
            </w:pPr>
          </w:p>
        </w:tc>
        <w:tc>
          <w:tcPr>
            <w:tcW w:w="1134" w:type="dxa"/>
          </w:tcPr>
          <w:p w14:paraId="13D6EFC1" w14:textId="77777777" w:rsidR="007B269B" w:rsidRPr="005743C6" w:rsidRDefault="007B269B" w:rsidP="005C444A">
            <w:pPr>
              <w:jc w:val="center"/>
              <w:rPr>
                <w:rFonts w:ascii="Times New Roman" w:hAnsi="Times New Roman" w:cs="Times New Roman"/>
                <w:sz w:val="20"/>
                <w:szCs w:val="20"/>
              </w:rPr>
            </w:pPr>
          </w:p>
        </w:tc>
        <w:tc>
          <w:tcPr>
            <w:tcW w:w="1418" w:type="dxa"/>
          </w:tcPr>
          <w:p w14:paraId="37B87596" w14:textId="77777777" w:rsidR="007B269B" w:rsidRPr="005743C6" w:rsidRDefault="007B269B" w:rsidP="005C444A">
            <w:pPr>
              <w:jc w:val="center"/>
              <w:rPr>
                <w:rFonts w:ascii="Times New Roman" w:hAnsi="Times New Roman" w:cs="Times New Roman"/>
                <w:sz w:val="20"/>
                <w:szCs w:val="20"/>
              </w:rPr>
            </w:pPr>
          </w:p>
        </w:tc>
        <w:tc>
          <w:tcPr>
            <w:tcW w:w="1984" w:type="dxa"/>
          </w:tcPr>
          <w:p w14:paraId="3A83D75B" w14:textId="77777777" w:rsidR="007B269B" w:rsidRPr="005743C6" w:rsidRDefault="007B269B" w:rsidP="005C444A">
            <w:pPr>
              <w:jc w:val="center"/>
              <w:rPr>
                <w:rFonts w:ascii="Times New Roman" w:hAnsi="Times New Roman" w:cs="Times New Roman"/>
                <w:sz w:val="20"/>
                <w:szCs w:val="20"/>
              </w:rPr>
            </w:pPr>
          </w:p>
        </w:tc>
        <w:tc>
          <w:tcPr>
            <w:tcW w:w="1559" w:type="dxa"/>
          </w:tcPr>
          <w:p w14:paraId="6EE98C0E" w14:textId="77777777" w:rsidR="007B269B" w:rsidRPr="005743C6" w:rsidRDefault="007B269B" w:rsidP="005C444A">
            <w:pPr>
              <w:jc w:val="center"/>
              <w:rPr>
                <w:rFonts w:ascii="Times New Roman" w:hAnsi="Times New Roman" w:cs="Times New Roman"/>
                <w:sz w:val="20"/>
                <w:szCs w:val="20"/>
              </w:rPr>
            </w:pPr>
          </w:p>
        </w:tc>
        <w:tc>
          <w:tcPr>
            <w:tcW w:w="1560" w:type="dxa"/>
          </w:tcPr>
          <w:p w14:paraId="10AEF8AA" w14:textId="77777777" w:rsidR="007B269B" w:rsidRPr="005743C6" w:rsidRDefault="007B269B" w:rsidP="005C444A">
            <w:pPr>
              <w:jc w:val="center"/>
              <w:rPr>
                <w:rFonts w:ascii="Times New Roman" w:hAnsi="Times New Roman" w:cs="Times New Roman"/>
                <w:sz w:val="20"/>
                <w:szCs w:val="20"/>
              </w:rPr>
            </w:pPr>
          </w:p>
        </w:tc>
      </w:tr>
      <w:tr w:rsidR="007B269B" w:rsidRPr="005743C6" w14:paraId="23B2FDA7" w14:textId="77777777" w:rsidTr="0080730C">
        <w:tc>
          <w:tcPr>
            <w:tcW w:w="497" w:type="dxa"/>
          </w:tcPr>
          <w:p w14:paraId="70E1630D" w14:textId="77777777" w:rsidR="007B269B" w:rsidRPr="005743C6" w:rsidRDefault="007B269B" w:rsidP="005C444A">
            <w:pPr>
              <w:jc w:val="center"/>
              <w:rPr>
                <w:rFonts w:ascii="Times New Roman" w:hAnsi="Times New Roman" w:cs="Times New Roman"/>
                <w:sz w:val="20"/>
                <w:szCs w:val="20"/>
              </w:rPr>
            </w:pPr>
          </w:p>
        </w:tc>
        <w:tc>
          <w:tcPr>
            <w:tcW w:w="1598" w:type="dxa"/>
          </w:tcPr>
          <w:p w14:paraId="11A1EF2C" w14:textId="77777777" w:rsidR="007B269B" w:rsidRPr="005743C6" w:rsidRDefault="007B269B" w:rsidP="005C444A">
            <w:pPr>
              <w:jc w:val="center"/>
              <w:rPr>
                <w:rFonts w:ascii="Times New Roman" w:hAnsi="Times New Roman" w:cs="Times New Roman"/>
                <w:sz w:val="20"/>
                <w:szCs w:val="20"/>
              </w:rPr>
            </w:pPr>
          </w:p>
        </w:tc>
        <w:tc>
          <w:tcPr>
            <w:tcW w:w="1704" w:type="dxa"/>
          </w:tcPr>
          <w:p w14:paraId="0C6131CC" w14:textId="77777777" w:rsidR="007B269B" w:rsidRPr="005743C6" w:rsidRDefault="007B269B" w:rsidP="005C444A">
            <w:pPr>
              <w:jc w:val="center"/>
              <w:rPr>
                <w:rFonts w:ascii="Times New Roman" w:hAnsi="Times New Roman" w:cs="Times New Roman"/>
                <w:sz w:val="20"/>
                <w:szCs w:val="20"/>
              </w:rPr>
            </w:pPr>
          </w:p>
        </w:tc>
        <w:tc>
          <w:tcPr>
            <w:tcW w:w="3142" w:type="dxa"/>
          </w:tcPr>
          <w:p w14:paraId="07C0052D" w14:textId="77777777" w:rsidR="007B269B" w:rsidRPr="005743C6" w:rsidRDefault="007B269B" w:rsidP="005C444A">
            <w:pPr>
              <w:jc w:val="center"/>
              <w:rPr>
                <w:rFonts w:ascii="Times New Roman" w:hAnsi="Times New Roman" w:cs="Times New Roman"/>
                <w:sz w:val="20"/>
                <w:szCs w:val="20"/>
              </w:rPr>
            </w:pPr>
          </w:p>
        </w:tc>
        <w:tc>
          <w:tcPr>
            <w:tcW w:w="1134" w:type="dxa"/>
          </w:tcPr>
          <w:p w14:paraId="6C934D50" w14:textId="77777777" w:rsidR="007B269B" w:rsidRPr="005743C6" w:rsidRDefault="007B269B" w:rsidP="005C444A">
            <w:pPr>
              <w:jc w:val="center"/>
              <w:rPr>
                <w:rFonts w:ascii="Times New Roman" w:hAnsi="Times New Roman" w:cs="Times New Roman"/>
                <w:sz w:val="20"/>
                <w:szCs w:val="20"/>
              </w:rPr>
            </w:pPr>
          </w:p>
        </w:tc>
        <w:tc>
          <w:tcPr>
            <w:tcW w:w="1418" w:type="dxa"/>
          </w:tcPr>
          <w:p w14:paraId="6A09D837" w14:textId="77777777" w:rsidR="007B269B" w:rsidRPr="005743C6" w:rsidRDefault="007B269B" w:rsidP="005C444A">
            <w:pPr>
              <w:jc w:val="center"/>
              <w:rPr>
                <w:rFonts w:ascii="Times New Roman" w:hAnsi="Times New Roman" w:cs="Times New Roman"/>
                <w:sz w:val="20"/>
                <w:szCs w:val="20"/>
              </w:rPr>
            </w:pPr>
          </w:p>
        </w:tc>
        <w:tc>
          <w:tcPr>
            <w:tcW w:w="1984" w:type="dxa"/>
            <w:tcBorders>
              <w:bottom w:val="single" w:sz="4" w:space="0" w:color="auto"/>
            </w:tcBorders>
          </w:tcPr>
          <w:p w14:paraId="16B8B463" w14:textId="77777777" w:rsidR="007B269B" w:rsidRPr="005743C6" w:rsidRDefault="007B269B" w:rsidP="005C444A">
            <w:pPr>
              <w:jc w:val="center"/>
              <w:rPr>
                <w:rFonts w:ascii="Times New Roman" w:hAnsi="Times New Roman" w:cs="Times New Roman"/>
                <w:sz w:val="20"/>
                <w:szCs w:val="20"/>
              </w:rPr>
            </w:pPr>
          </w:p>
        </w:tc>
        <w:tc>
          <w:tcPr>
            <w:tcW w:w="1559" w:type="dxa"/>
            <w:tcBorders>
              <w:bottom w:val="single" w:sz="4" w:space="0" w:color="auto"/>
            </w:tcBorders>
          </w:tcPr>
          <w:p w14:paraId="46ECFDDA" w14:textId="77777777" w:rsidR="007B269B" w:rsidRPr="005743C6" w:rsidRDefault="007B269B" w:rsidP="005C444A">
            <w:pPr>
              <w:jc w:val="center"/>
              <w:rPr>
                <w:rFonts w:ascii="Times New Roman" w:hAnsi="Times New Roman" w:cs="Times New Roman"/>
                <w:sz w:val="20"/>
                <w:szCs w:val="20"/>
              </w:rPr>
            </w:pPr>
          </w:p>
        </w:tc>
        <w:tc>
          <w:tcPr>
            <w:tcW w:w="1560" w:type="dxa"/>
          </w:tcPr>
          <w:p w14:paraId="0CD35D67" w14:textId="77777777" w:rsidR="007B269B" w:rsidRPr="005743C6" w:rsidRDefault="007B269B" w:rsidP="005C444A">
            <w:pPr>
              <w:jc w:val="center"/>
              <w:rPr>
                <w:rFonts w:ascii="Times New Roman" w:hAnsi="Times New Roman" w:cs="Times New Roman"/>
                <w:sz w:val="20"/>
                <w:szCs w:val="20"/>
              </w:rPr>
            </w:pPr>
          </w:p>
        </w:tc>
      </w:tr>
      <w:tr w:rsidR="007B269B" w:rsidRPr="005743C6" w14:paraId="6471D137" w14:textId="77777777" w:rsidTr="0080730C">
        <w:tc>
          <w:tcPr>
            <w:tcW w:w="497" w:type="dxa"/>
          </w:tcPr>
          <w:p w14:paraId="24B9C337" w14:textId="77777777" w:rsidR="007B269B" w:rsidRPr="005743C6" w:rsidRDefault="007B269B" w:rsidP="005C444A">
            <w:pPr>
              <w:jc w:val="center"/>
              <w:rPr>
                <w:rFonts w:ascii="Times New Roman" w:hAnsi="Times New Roman" w:cs="Times New Roman"/>
                <w:sz w:val="20"/>
                <w:szCs w:val="20"/>
              </w:rPr>
            </w:pPr>
          </w:p>
        </w:tc>
        <w:tc>
          <w:tcPr>
            <w:tcW w:w="1598" w:type="dxa"/>
          </w:tcPr>
          <w:p w14:paraId="0582DCC4" w14:textId="77777777" w:rsidR="007B269B" w:rsidRPr="005743C6" w:rsidRDefault="007B269B" w:rsidP="005C444A">
            <w:pPr>
              <w:jc w:val="center"/>
              <w:rPr>
                <w:rFonts w:ascii="Times New Roman" w:hAnsi="Times New Roman" w:cs="Times New Roman"/>
                <w:sz w:val="20"/>
                <w:szCs w:val="20"/>
              </w:rPr>
            </w:pPr>
          </w:p>
        </w:tc>
        <w:tc>
          <w:tcPr>
            <w:tcW w:w="1704" w:type="dxa"/>
          </w:tcPr>
          <w:p w14:paraId="085BFF22" w14:textId="77777777" w:rsidR="007B269B" w:rsidRPr="005743C6" w:rsidRDefault="007B269B" w:rsidP="005C444A">
            <w:pPr>
              <w:jc w:val="center"/>
              <w:rPr>
                <w:rFonts w:ascii="Times New Roman" w:hAnsi="Times New Roman" w:cs="Times New Roman"/>
                <w:sz w:val="20"/>
                <w:szCs w:val="20"/>
              </w:rPr>
            </w:pPr>
          </w:p>
        </w:tc>
        <w:tc>
          <w:tcPr>
            <w:tcW w:w="3142" w:type="dxa"/>
          </w:tcPr>
          <w:p w14:paraId="4C576A1B" w14:textId="77777777" w:rsidR="007B269B" w:rsidRPr="005743C6" w:rsidRDefault="007B269B" w:rsidP="005C444A">
            <w:pPr>
              <w:jc w:val="center"/>
              <w:rPr>
                <w:rFonts w:ascii="Times New Roman" w:hAnsi="Times New Roman" w:cs="Times New Roman"/>
                <w:sz w:val="20"/>
                <w:szCs w:val="20"/>
              </w:rPr>
            </w:pPr>
          </w:p>
        </w:tc>
        <w:tc>
          <w:tcPr>
            <w:tcW w:w="1134" w:type="dxa"/>
          </w:tcPr>
          <w:p w14:paraId="508E74D6" w14:textId="77777777" w:rsidR="007B269B" w:rsidRPr="005743C6" w:rsidRDefault="007B269B" w:rsidP="005C444A">
            <w:pPr>
              <w:jc w:val="center"/>
              <w:rPr>
                <w:rFonts w:ascii="Times New Roman" w:hAnsi="Times New Roman" w:cs="Times New Roman"/>
                <w:sz w:val="20"/>
                <w:szCs w:val="20"/>
              </w:rPr>
            </w:pPr>
          </w:p>
        </w:tc>
        <w:tc>
          <w:tcPr>
            <w:tcW w:w="1418" w:type="dxa"/>
          </w:tcPr>
          <w:p w14:paraId="04250638" w14:textId="77777777" w:rsidR="007B269B" w:rsidRPr="005743C6" w:rsidRDefault="007B269B" w:rsidP="005C444A">
            <w:pPr>
              <w:jc w:val="center"/>
              <w:rPr>
                <w:rFonts w:ascii="Times New Roman" w:hAnsi="Times New Roman" w:cs="Times New Roman"/>
                <w:sz w:val="20"/>
                <w:szCs w:val="20"/>
              </w:rPr>
            </w:pPr>
          </w:p>
        </w:tc>
        <w:tc>
          <w:tcPr>
            <w:tcW w:w="1984" w:type="dxa"/>
          </w:tcPr>
          <w:p w14:paraId="1B6C48F8" w14:textId="77777777" w:rsidR="007B269B" w:rsidRPr="005743C6" w:rsidRDefault="007B269B" w:rsidP="005C444A">
            <w:pPr>
              <w:jc w:val="center"/>
              <w:rPr>
                <w:rFonts w:ascii="Times New Roman" w:hAnsi="Times New Roman" w:cs="Times New Roman"/>
                <w:sz w:val="20"/>
                <w:szCs w:val="20"/>
              </w:rPr>
            </w:pPr>
          </w:p>
        </w:tc>
        <w:tc>
          <w:tcPr>
            <w:tcW w:w="1559" w:type="dxa"/>
          </w:tcPr>
          <w:p w14:paraId="24381588" w14:textId="77777777" w:rsidR="007B269B" w:rsidRPr="005743C6" w:rsidRDefault="007B269B" w:rsidP="005C444A">
            <w:pPr>
              <w:jc w:val="center"/>
              <w:rPr>
                <w:rFonts w:ascii="Times New Roman" w:hAnsi="Times New Roman" w:cs="Times New Roman"/>
                <w:sz w:val="20"/>
                <w:szCs w:val="20"/>
              </w:rPr>
            </w:pPr>
          </w:p>
        </w:tc>
        <w:tc>
          <w:tcPr>
            <w:tcW w:w="1560" w:type="dxa"/>
          </w:tcPr>
          <w:p w14:paraId="169EC82B" w14:textId="77777777" w:rsidR="007B269B" w:rsidRPr="005743C6" w:rsidRDefault="007B269B" w:rsidP="005C444A">
            <w:pPr>
              <w:jc w:val="center"/>
              <w:rPr>
                <w:rFonts w:ascii="Times New Roman" w:hAnsi="Times New Roman" w:cs="Times New Roman"/>
                <w:sz w:val="20"/>
                <w:szCs w:val="20"/>
              </w:rPr>
            </w:pPr>
          </w:p>
        </w:tc>
      </w:tr>
      <w:tr w:rsidR="007B269B" w:rsidRPr="005743C6" w14:paraId="21F40496" w14:textId="77777777" w:rsidTr="0080730C">
        <w:tc>
          <w:tcPr>
            <w:tcW w:w="497" w:type="dxa"/>
          </w:tcPr>
          <w:p w14:paraId="7D7422A3" w14:textId="77777777" w:rsidR="007B269B" w:rsidRPr="005743C6" w:rsidRDefault="007B269B" w:rsidP="005C444A">
            <w:pPr>
              <w:jc w:val="center"/>
              <w:rPr>
                <w:rFonts w:ascii="Times New Roman" w:hAnsi="Times New Roman" w:cs="Times New Roman"/>
                <w:sz w:val="20"/>
                <w:szCs w:val="20"/>
              </w:rPr>
            </w:pPr>
          </w:p>
        </w:tc>
        <w:tc>
          <w:tcPr>
            <w:tcW w:w="1598" w:type="dxa"/>
          </w:tcPr>
          <w:p w14:paraId="6B61CA7D" w14:textId="77777777" w:rsidR="007B269B" w:rsidRPr="005743C6" w:rsidRDefault="007B269B" w:rsidP="005C444A">
            <w:pPr>
              <w:jc w:val="center"/>
              <w:rPr>
                <w:rFonts w:ascii="Times New Roman" w:hAnsi="Times New Roman" w:cs="Times New Roman"/>
                <w:sz w:val="20"/>
                <w:szCs w:val="20"/>
              </w:rPr>
            </w:pPr>
          </w:p>
        </w:tc>
        <w:tc>
          <w:tcPr>
            <w:tcW w:w="1704" w:type="dxa"/>
          </w:tcPr>
          <w:p w14:paraId="21A2003E" w14:textId="77777777" w:rsidR="007B269B" w:rsidRPr="005743C6" w:rsidRDefault="007B269B" w:rsidP="005C444A">
            <w:pPr>
              <w:jc w:val="center"/>
              <w:rPr>
                <w:rFonts w:ascii="Times New Roman" w:hAnsi="Times New Roman" w:cs="Times New Roman"/>
                <w:sz w:val="20"/>
                <w:szCs w:val="20"/>
              </w:rPr>
            </w:pPr>
          </w:p>
        </w:tc>
        <w:tc>
          <w:tcPr>
            <w:tcW w:w="3142" w:type="dxa"/>
          </w:tcPr>
          <w:p w14:paraId="5EF0147A" w14:textId="77777777" w:rsidR="007B269B" w:rsidRPr="005743C6" w:rsidRDefault="007B269B" w:rsidP="005C444A">
            <w:pPr>
              <w:jc w:val="center"/>
              <w:rPr>
                <w:rFonts w:ascii="Times New Roman" w:hAnsi="Times New Roman" w:cs="Times New Roman"/>
                <w:sz w:val="20"/>
                <w:szCs w:val="20"/>
              </w:rPr>
            </w:pPr>
          </w:p>
        </w:tc>
        <w:tc>
          <w:tcPr>
            <w:tcW w:w="1134" w:type="dxa"/>
          </w:tcPr>
          <w:p w14:paraId="3B4E70E0" w14:textId="77777777" w:rsidR="007B269B" w:rsidRPr="005743C6" w:rsidRDefault="007B269B" w:rsidP="005C444A">
            <w:pPr>
              <w:jc w:val="center"/>
              <w:rPr>
                <w:rFonts w:ascii="Times New Roman" w:hAnsi="Times New Roman" w:cs="Times New Roman"/>
                <w:sz w:val="20"/>
                <w:szCs w:val="20"/>
              </w:rPr>
            </w:pPr>
          </w:p>
        </w:tc>
        <w:tc>
          <w:tcPr>
            <w:tcW w:w="1418" w:type="dxa"/>
          </w:tcPr>
          <w:p w14:paraId="4B4D1213" w14:textId="77777777" w:rsidR="007B269B" w:rsidRPr="005743C6" w:rsidRDefault="007B269B" w:rsidP="005C444A">
            <w:pPr>
              <w:jc w:val="center"/>
              <w:rPr>
                <w:rFonts w:ascii="Times New Roman" w:hAnsi="Times New Roman" w:cs="Times New Roman"/>
                <w:sz w:val="20"/>
                <w:szCs w:val="20"/>
              </w:rPr>
            </w:pPr>
          </w:p>
        </w:tc>
        <w:tc>
          <w:tcPr>
            <w:tcW w:w="1984" w:type="dxa"/>
            <w:tcBorders>
              <w:bottom w:val="single" w:sz="4" w:space="0" w:color="auto"/>
            </w:tcBorders>
          </w:tcPr>
          <w:p w14:paraId="66BB2E6E" w14:textId="77777777" w:rsidR="007B269B" w:rsidRPr="005743C6" w:rsidRDefault="007B269B" w:rsidP="005C444A">
            <w:pPr>
              <w:jc w:val="center"/>
              <w:rPr>
                <w:rFonts w:ascii="Times New Roman" w:hAnsi="Times New Roman" w:cs="Times New Roman"/>
                <w:sz w:val="20"/>
                <w:szCs w:val="20"/>
              </w:rPr>
            </w:pPr>
          </w:p>
        </w:tc>
        <w:tc>
          <w:tcPr>
            <w:tcW w:w="1559" w:type="dxa"/>
            <w:tcBorders>
              <w:bottom w:val="single" w:sz="4" w:space="0" w:color="auto"/>
            </w:tcBorders>
          </w:tcPr>
          <w:p w14:paraId="35F10F66" w14:textId="77777777" w:rsidR="007B269B" w:rsidRPr="005743C6" w:rsidRDefault="007B269B" w:rsidP="005C444A">
            <w:pPr>
              <w:jc w:val="center"/>
              <w:rPr>
                <w:rFonts w:ascii="Times New Roman" w:hAnsi="Times New Roman" w:cs="Times New Roman"/>
                <w:sz w:val="20"/>
                <w:szCs w:val="20"/>
              </w:rPr>
            </w:pPr>
          </w:p>
        </w:tc>
        <w:tc>
          <w:tcPr>
            <w:tcW w:w="1560" w:type="dxa"/>
            <w:tcBorders>
              <w:bottom w:val="single" w:sz="4" w:space="0" w:color="auto"/>
            </w:tcBorders>
          </w:tcPr>
          <w:p w14:paraId="7BE882EF" w14:textId="77777777" w:rsidR="007B269B" w:rsidRPr="005743C6" w:rsidRDefault="007B269B" w:rsidP="005C444A">
            <w:pPr>
              <w:jc w:val="center"/>
              <w:rPr>
                <w:rFonts w:ascii="Times New Roman" w:hAnsi="Times New Roman" w:cs="Times New Roman"/>
                <w:sz w:val="20"/>
                <w:szCs w:val="20"/>
              </w:rPr>
            </w:pPr>
          </w:p>
        </w:tc>
      </w:tr>
      <w:tr w:rsidR="007B269B" w14:paraId="65F76330" w14:textId="77777777" w:rsidTr="0080730C">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6"/>
          <w:wBefore w:w="9493" w:type="dxa"/>
          <w:trHeight w:val="100"/>
        </w:trPr>
        <w:tc>
          <w:tcPr>
            <w:tcW w:w="3543" w:type="dxa"/>
            <w:gridSpan w:val="2"/>
            <w:tcBorders>
              <w:top w:val="single" w:sz="4" w:space="0" w:color="auto"/>
              <w:left w:val="nil"/>
              <w:bottom w:val="nil"/>
              <w:right w:val="single" w:sz="4" w:space="0" w:color="auto"/>
            </w:tcBorders>
            <w:shd w:val="clear" w:color="auto" w:fill="auto"/>
          </w:tcPr>
          <w:p w14:paraId="2960A86A" w14:textId="77777777" w:rsidR="007B269B" w:rsidRDefault="007B269B" w:rsidP="005C444A">
            <w:pPr>
              <w:jc w:val="right"/>
              <w:rPr>
                <w:rFonts w:ascii="Times New Roman" w:hAnsi="Times New Roman" w:cs="Times New Roman"/>
              </w:rPr>
            </w:pPr>
            <w:r>
              <w:rPr>
                <w:rFonts w:ascii="Times New Roman" w:hAnsi="Times New Roman" w:cs="Times New Roman"/>
              </w:rPr>
              <w:t>Итого:</w:t>
            </w:r>
          </w:p>
        </w:tc>
        <w:tc>
          <w:tcPr>
            <w:tcW w:w="1560" w:type="dxa"/>
            <w:tcBorders>
              <w:top w:val="single" w:sz="4" w:space="0" w:color="auto"/>
              <w:left w:val="single" w:sz="4" w:space="0" w:color="auto"/>
              <w:bottom w:val="single" w:sz="4" w:space="0" w:color="auto"/>
              <w:right w:val="single" w:sz="4" w:space="0" w:color="auto"/>
            </w:tcBorders>
          </w:tcPr>
          <w:p w14:paraId="7C29ADA4" w14:textId="77777777" w:rsidR="007B269B" w:rsidRDefault="007B269B" w:rsidP="005C444A">
            <w:pPr>
              <w:jc w:val="center"/>
              <w:rPr>
                <w:rFonts w:ascii="Times New Roman" w:hAnsi="Times New Roman" w:cs="Times New Roman"/>
              </w:rPr>
            </w:pPr>
          </w:p>
        </w:tc>
      </w:tr>
      <w:tr w:rsidR="007B269B" w14:paraId="5BF93706" w14:textId="77777777" w:rsidTr="0080730C">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6"/>
          <w:wBefore w:w="9493" w:type="dxa"/>
          <w:trHeight w:val="238"/>
        </w:trPr>
        <w:tc>
          <w:tcPr>
            <w:tcW w:w="3543" w:type="dxa"/>
            <w:gridSpan w:val="2"/>
            <w:vMerge w:val="restart"/>
            <w:tcBorders>
              <w:top w:val="nil"/>
              <w:left w:val="nil"/>
              <w:right w:val="single" w:sz="4" w:space="0" w:color="auto"/>
            </w:tcBorders>
            <w:shd w:val="clear" w:color="auto" w:fill="auto"/>
          </w:tcPr>
          <w:p w14:paraId="5EA516F5" w14:textId="77777777" w:rsidR="007B269B" w:rsidRDefault="007B269B" w:rsidP="005C444A">
            <w:pPr>
              <w:jc w:val="right"/>
              <w:rPr>
                <w:rFonts w:ascii="Times New Roman" w:hAnsi="Times New Roman" w:cs="Times New Roman"/>
              </w:rPr>
            </w:pPr>
            <w:r>
              <w:rPr>
                <w:rFonts w:ascii="Times New Roman" w:hAnsi="Times New Roman" w:cs="Times New Roman"/>
              </w:rPr>
              <w:t>В том числе НДС 20%:</w:t>
            </w:r>
          </w:p>
          <w:p w14:paraId="7E6E8BC4" w14:textId="77777777" w:rsidR="007B269B" w:rsidRDefault="007B269B" w:rsidP="005C444A">
            <w:pPr>
              <w:jc w:val="right"/>
              <w:rPr>
                <w:rFonts w:ascii="Times New Roman" w:hAnsi="Times New Roman" w:cs="Times New Roman"/>
              </w:rPr>
            </w:pPr>
            <w:r>
              <w:rPr>
                <w:rFonts w:ascii="Times New Roman" w:hAnsi="Times New Roman" w:cs="Times New Roman"/>
              </w:rPr>
              <w:t>Итого с НДС:</w:t>
            </w:r>
          </w:p>
        </w:tc>
        <w:tc>
          <w:tcPr>
            <w:tcW w:w="1560" w:type="dxa"/>
            <w:tcBorders>
              <w:top w:val="single" w:sz="4" w:space="0" w:color="auto"/>
              <w:left w:val="single" w:sz="4" w:space="0" w:color="auto"/>
              <w:bottom w:val="single" w:sz="4" w:space="0" w:color="auto"/>
              <w:right w:val="single" w:sz="4" w:space="0" w:color="auto"/>
            </w:tcBorders>
          </w:tcPr>
          <w:p w14:paraId="71F4EB71" w14:textId="77777777" w:rsidR="007B269B" w:rsidRDefault="007B269B" w:rsidP="005C444A">
            <w:pPr>
              <w:jc w:val="center"/>
              <w:rPr>
                <w:rFonts w:ascii="Times New Roman" w:hAnsi="Times New Roman" w:cs="Times New Roman"/>
              </w:rPr>
            </w:pPr>
          </w:p>
        </w:tc>
      </w:tr>
      <w:tr w:rsidR="007B269B" w14:paraId="629ED5E7" w14:textId="77777777" w:rsidTr="0080730C">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6"/>
          <w:wBefore w:w="9493" w:type="dxa"/>
          <w:trHeight w:val="265"/>
        </w:trPr>
        <w:tc>
          <w:tcPr>
            <w:tcW w:w="3543" w:type="dxa"/>
            <w:gridSpan w:val="2"/>
            <w:vMerge/>
            <w:tcBorders>
              <w:left w:val="nil"/>
              <w:bottom w:val="nil"/>
              <w:right w:val="single" w:sz="4" w:space="0" w:color="auto"/>
            </w:tcBorders>
            <w:shd w:val="clear" w:color="auto" w:fill="auto"/>
          </w:tcPr>
          <w:p w14:paraId="02C0CD75" w14:textId="77777777" w:rsidR="007B269B" w:rsidRDefault="007B269B" w:rsidP="005C444A">
            <w:pPr>
              <w:jc w:val="righ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3996A0AD" w14:textId="77777777" w:rsidR="007B269B" w:rsidRDefault="007B269B" w:rsidP="005C444A">
            <w:pPr>
              <w:jc w:val="center"/>
              <w:rPr>
                <w:rFonts w:ascii="Times New Roman" w:hAnsi="Times New Roman" w:cs="Times New Roman"/>
              </w:rPr>
            </w:pPr>
          </w:p>
        </w:tc>
      </w:tr>
    </w:tbl>
    <w:p w14:paraId="0280F396" w14:textId="77777777" w:rsidR="00122218" w:rsidRPr="005743C6" w:rsidRDefault="00122218" w:rsidP="005743C6">
      <w:pPr>
        <w:spacing w:after="0" w:line="240" w:lineRule="auto"/>
        <w:jc w:val="center"/>
        <w:rPr>
          <w:rFonts w:ascii="Times New Roman" w:hAnsi="Times New Roman" w:cs="Times New Roman"/>
        </w:rPr>
      </w:pPr>
    </w:p>
    <w:p w14:paraId="280D6DDA" w14:textId="77777777" w:rsidR="00122218" w:rsidRDefault="005C444A" w:rsidP="005C444A">
      <w:pPr>
        <w:spacing w:after="0" w:line="240" w:lineRule="auto"/>
        <w:rPr>
          <w:rFonts w:ascii="Times New Roman" w:hAnsi="Times New Roman" w:cs="Times New Roman"/>
        </w:rPr>
      </w:pPr>
      <w:r w:rsidRPr="005C444A">
        <w:rPr>
          <w:rFonts w:ascii="Times New Roman" w:hAnsi="Times New Roman" w:cs="Times New Roman"/>
        </w:rPr>
        <w:t xml:space="preserve">Сумма к оплате </w:t>
      </w:r>
      <w:proofErr w:type="gramStart"/>
      <w:r w:rsidRPr="005C444A">
        <w:rPr>
          <w:rFonts w:ascii="Times New Roman" w:hAnsi="Times New Roman" w:cs="Times New Roman"/>
        </w:rPr>
        <w:t>…….</w:t>
      </w:r>
      <w:proofErr w:type="gramEnd"/>
      <w:r w:rsidRPr="005C444A">
        <w:rPr>
          <w:rFonts w:ascii="Times New Roman" w:hAnsi="Times New Roman" w:cs="Times New Roman"/>
        </w:rPr>
        <w:t xml:space="preserve">( ……..) долларов США в том числе НДС </w:t>
      </w:r>
      <w:r w:rsidR="007B269B">
        <w:rPr>
          <w:rFonts w:ascii="Times New Roman" w:hAnsi="Times New Roman" w:cs="Times New Roman"/>
        </w:rPr>
        <w:t>20</w:t>
      </w:r>
      <w:r w:rsidRPr="005C444A">
        <w:rPr>
          <w:rFonts w:ascii="Times New Roman" w:hAnsi="Times New Roman" w:cs="Times New Roman"/>
        </w:rPr>
        <w:t>% …… (…….) долларов США.</w:t>
      </w:r>
    </w:p>
    <w:p w14:paraId="263C0C0E" w14:textId="77777777" w:rsidR="005C444A" w:rsidRDefault="005C444A" w:rsidP="005C444A">
      <w:pPr>
        <w:spacing w:after="0" w:line="240" w:lineRule="auto"/>
        <w:rPr>
          <w:rFonts w:ascii="Times New Roman" w:hAnsi="Times New Roman" w:cs="Times New Roman"/>
        </w:rPr>
      </w:pPr>
    </w:p>
    <w:p w14:paraId="68A746FB" w14:textId="77777777" w:rsidR="005C444A" w:rsidRPr="005743C6" w:rsidRDefault="005C444A" w:rsidP="005C444A">
      <w:pPr>
        <w:spacing w:after="0" w:line="240" w:lineRule="auto"/>
        <w:rPr>
          <w:rFonts w:ascii="Times New Roman" w:hAnsi="Times New Roman" w:cs="Times New Roman"/>
        </w:rPr>
      </w:pPr>
    </w:p>
    <w:p w14:paraId="745AF97A" w14:textId="77777777" w:rsidR="00122218" w:rsidRPr="005743C6" w:rsidRDefault="00122218" w:rsidP="005743C6">
      <w:pPr>
        <w:spacing w:after="0" w:line="240" w:lineRule="auto"/>
        <w:jc w:val="center"/>
        <w:rPr>
          <w:rFonts w:ascii="Times New Roman" w:hAnsi="Times New Roman" w:cs="Times New Roman"/>
        </w:rPr>
      </w:pPr>
    </w:p>
    <w:p w14:paraId="6121A58B" w14:textId="77777777" w:rsidR="00122218" w:rsidRPr="005743C6" w:rsidRDefault="00122218" w:rsidP="005743C6">
      <w:pPr>
        <w:spacing w:after="0" w:line="240" w:lineRule="auto"/>
        <w:jc w:val="center"/>
        <w:rPr>
          <w:rFonts w:ascii="Times New Roman" w:hAnsi="Times New Roman" w:cs="Times New Roman"/>
        </w:rPr>
      </w:pPr>
    </w:p>
    <w:p w14:paraId="62D8B8CF" w14:textId="77777777" w:rsidR="00122218" w:rsidRPr="005743C6" w:rsidRDefault="00122218" w:rsidP="005743C6">
      <w:pPr>
        <w:spacing w:after="0" w:line="240" w:lineRule="auto"/>
        <w:jc w:val="center"/>
        <w:rPr>
          <w:rFonts w:ascii="Times New Roman" w:hAnsi="Times New Roman" w:cs="Times New Roman"/>
        </w:rPr>
      </w:pPr>
    </w:p>
    <w:p w14:paraId="2F36CBF2" w14:textId="77777777" w:rsidR="00122218" w:rsidRPr="005743C6" w:rsidRDefault="00122218" w:rsidP="005743C6">
      <w:pPr>
        <w:spacing w:after="0" w:line="240" w:lineRule="auto"/>
        <w:jc w:val="center"/>
        <w:rPr>
          <w:rFonts w:ascii="Times New Roman" w:hAnsi="Times New Roman" w:cs="Times New Roman"/>
        </w:rPr>
      </w:pPr>
    </w:p>
    <w:p w14:paraId="643AC839" w14:textId="77777777" w:rsidR="00122218" w:rsidRPr="005743C6" w:rsidRDefault="00122218" w:rsidP="005743C6">
      <w:pPr>
        <w:spacing w:after="0" w:line="240" w:lineRule="auto"/>
        <w:jc w:val="center"/>
        <w:rPr>
          <w:rFonts w:ascii="Times New Roman" w:hAnsi="Times New Roman" w:cs="Times New Roman"/>
        </w:rPr>
      </w:pPr>
    </w:p>
    <w:p w14:paraId="3E200D39" w14:textId="77777777" w:rsidR="00122218" w:rsidRPr="005743C6" w:rsidRDefault="00122218" w:rsidP="005743C6">
      <w:pPr>
        <w:spacing w:after="0" w:line="240" w:lineRule="auto"/>
        <w:jc w:val="center"/>
        <w:rPr>
          <w:rFonts w:ascii="Times New Roman" w:hAnsi="Times New Roman" w:cs="Times New Roman"/>
        </w:rPr>
      </w:pPr>
    </w:p>
    <w:p w14:paraId="6EA8075D" w14:textId="77777777" w:rsidR="00122218" w:rsidRPr="005743C6" w:rsidRDefault="00122218" w:rsidP="005743C6">
      <w:pPr>
        <w:spacing w:after="0" w:line="240" w:lineRule="auto"/>
        <w:jc w:val="center"/>
        <w:rPr>
          <w:rFonts w:ascii="Times New Roman" w:hAnsi="Times New Roman" w:cs="Times New Roman"/>
        </w:rPr>
      </w:pPr>
    </w:p>
    <w:p w14:paraId="3F2F7BD0" w14:textId="77777777" w:rsidR="00122218" w:rsidRDefault="00122218" w:rsidP="000E3E5D">
      <w:pPr>
        <w:spacing w:after="0" w:line="240" w:lineRule="auto"/>
        <w:jc w:val="both"/>
      </w:pPr>
    </w:p>
    <w:p w14:paraId="1BADAC50" w14:textId="77777777" w:rsidR="00334FAC" w:rsidRDefault="00334FAC" w:rsidP="000E3E5D">
      <w:pPr>
        <w:spacing w:after="0" w:line="240" w:lineRule="auto"/>
        <w:jc w:val="both"/>
        <w:sectPr w:rsidR="00334FAC" w:rsidSect="00334FAC">
          <w:pgSz w:w="16838" w:h="11906" w:orient="landscape"/>
          <w:pgMar w:top="1701" w:right="1134" w:bottom="851" w:left="1134" w:header="709" w:footer="709" w:gutter="0"/>
          <w:cols w:space="708"/>
          <w:docGrid w:linePitch="360"/>
        </w:sectPr>
      </w:pPr>
    </w:p>
    <w:p w14:paraId="70B8330E" w14:textId="77777777" w:rsidR="005C444A" w:rsidRPr="005C444A" w:rsidRDefault="005C444A" w:rsidP="005C444A">
      <w:pPr>
        <w:spacing w:after="0" w:line="240" w:lineRule="auto"/>
        <w:jc w:val="center"/>
        <w:rPr>
          <w:rFonts w:ascii="Times New Roman" w:hAnsi="Times New Roman" w:cs="Times New Roman"/>
          <w:b/>
          <w:sz w:val="24"/>
          <w:szCs w:val="24"/>
        </w:rPr>
      </w:pPr>
      <w:r w:rsidRPr="005C444A">
        <w:rPr>
          <w:rFonts w:ascii="Times New Roman" w:hAnsi="Times New Roman" w:cs="Times New Roman"/>
          <w:b/>
          <w:sz w:val="24"/>
          <w:szCs w:val="24"/>
        </w:rPr>
        <w:t>1. ДОСТАВКА И ОПЛАТА ОБОРУДОВАНИЯ</w:t>
      </w:r>
    </w:p>
    <w:p w14:paraId="658B908D" w14:textId="77777777" w:rsidR="005C444A" w:rsidRPr="005C444A" w:rsidRDefault="005C444A" w:rsidP="005C444A">
      <w:pPr>
        <w:spacing w:after="0" w:line="240" w:lineRule="auto"/>
        <w:jc w:val="both"/>
        <w:rPr>
          <w:rFonts w:ascii="Times New Roman" w:hAnsi="Times New Roman" w:cs="Times New Roman"/>
          <w:sz w:val="24"/>
          <w:szCs w:val="24"/>
        </w:rPr>
      </w:pPr>
    </w:p>
    <w:p w14:paraId="363563CA" w14:textId="77777777" w:rsidR="005C444A" w:rsidRDefault="005C444A" w:rsidP="005C444A">
      <w:pPr>
        <w:spacing w:after="0" w:line="240" w:lineRule="auto"/>
        <w:jc w:val="both"/>
        <w:rPr>
          <w:rFonts w:ascii="Times New Roman" w:hAnsi="Times New Roman" w:cs="Times New Roman"/>
          <w:sz w:val="24"/>
          <w:szCs w:val="24"/>
        </w:rPr>
      </w:pPr>
      <w:r w:rsidRPr="005C444A">
        <w:rPr>
          <w:rFonts w:ascii="Times New Roman" w:hAnsi="Times New Roman" w:cs="Times New Roman"/>
          <w:sz w:val="24"/>
          <w:szCs w:val="24"/>
        </w:rPr>
        <w:t>Доставка и оплата Оборудования осуществляются на условиях, определённых Договором №</w:t>
      </w:r>
      <w:r>
        <w:rPr>
          <w:rFonts w:ascii="Times New Roman" w:hAnsi="Times New Roman" w:cs="Times New Roman"/>
          <w:sz w:val="24"/>
          <w:szCs w:val="24"/>
        </w:rPr>
        <w:t xml:space="preserve"> </w:t>
      </w:r>
      <w:r w:rsidRPr="005C444A">
        <w:rPr>
          <w:rFonts w:ascii="Times New Roman" w:hAnsi="Times New Roman" w:cs="Times New Roman"/>
          <w:sz w:val="24"/>
          <w:szCs w:val="24"/>
        </w:rPr>
        <w:t>_____________ от «____» ________ 20</w:t>
      </w:r>
      <w:r>
        <w:rPr>
          <w:rFonts w:ascii="Times New Roman" w:hAnsi="Times New Roman" w:cs="Times New Roman"/>
          <w:sz w:val="24"/>
          <w:szCs w:val="24"/>
        </w:rPr>
        <w:t>19</w:t>
      </w:r>
      <w:r w:rsidRPr="005C444A">
        <w:rPr>
          <w:rFonts w:ascii="Times New Roman" w:hAnsi="Times New Roman" w:cs="Times New Roman"/>
          <w:sz w:val="24"/>
          <w:szCs w:val="24"/>
        </w:rPr>
        <w:t xml:space="preserve"> г. о поставке систем хранения данных.</w:t>
      </w:r>
    </w:p>
    <w:p w14:paraId="39420BCF" w14:textId="77777777" w:rsidR="005C444A" w:rsidRDefault="005C444A" w:rsidP="005C444A">
      <w:pPr>
        <w:spacing w:after="0" w:line="240" w:lineRule="auto"/>
        <w:jc w:val="both"/>
        <w:rPr>
          <w:rFonts w:ascii="Times New Roman" w:hAnsi="Times New Roman" w:cs="Times New Roman"/>
          <w:sz w:val="24"/>
          <w:szCs w:val="24"/>
        </w:rPr>
      </w:pPr>
    </w:p>
    <w:p w14:paraId="35CBCC5B" w14:textId="77777777" w:rsidR="005C444A" w:rsidRPr="005C444A" w:rsidRDefault="005C444A" w:rsidP="005C444A">
      <w:pPr>
        <w:spacing w:after="0" w:line="240" w:lineRule="auto"/>
        <w:jc w:val="both"/>
        <w:rPr>
          <w:rFonts w:ascii="Times New Roman" w:hAnsi="Times New Roman" w:cs="Times New Roman"/>
          <w:sz w:val="24"/>
          <w:szCs w:val="24"/>
        </w:rPr>
      </w:pPr>
    </w:p>
    <w:p w14:paraId="666B95D3" w14:textId="77777777" w:rsidR="005C444A" w:rsidRPr="005C444A" w:rsidRDefault="005C444A" w:rsidP="005C444A">
      <w:pPr>
        <w:spacing w:after="0" w:line="240" w:lineRule="auto"/>
        <w:jc w:val="center"/>
        <w:rPr>
          <w:rFonts w:ascii="Times New Roman" w:hAnsi="Times New Roman" w:cs="Times New Roman"/>
          <w:b/>
          <w:sz w:val="24"/>
          <w:szCs w:val="24"/>
        </w:rPr>
      </w:pPr>
      <w:r w:rsidRPr="005C444A">
        <w:rPr>
          <w:rFonts w:ascii="Times New Roman" w:hAnsi="Times New Roman" w:cs="Times New Roman"/>
          <w:b/>
          <w:sz w:val="24"/>
          <w:szCs w:val="24"/>
        </w:rPr>
        <w:t>2. ГРАФИК ПОСТАВКИ ОБОРУДОВАНИЯ</w:t>
      </w:r>
    </w:p>
    <w:p w14:paraId="485FA687" w14:textId="77777777" w:rsidR="005C444A" w:rsidRPr="005C444A" w:rsidRDefault="005C444A" w:rsidP="005C444A">
      <w:pPr>
        <w:spacing w:after="0" w:line="240" w:lineRule="auto"/>
        <w:jc w:val="both"/>
        <w:rPr>
          <w:rFonts w:ascii="Times New Roman" w:hAnsi="Times New Roman" w:cs="Times New Roman"/>
          <w:sz w:val="24"/>
          <w:szCs w:val="24"/>
        </w:rPr>
      </w:pPr>
    </w:p>
    <w:p w14:paraId="188471F2" w14:textId="77777777" w:rsidR="005C444A" w:rsidRPr="005C444A" w:rsidRDefault="005C444A" w:rsidP="005C444A">
      <w:pPr>
        <w:spacing w:after="0" w:line="240" w:lineRule="auto"/>
        <w:jc w:val="center"/>
        <w:rPr>
          <w:rFonts w:ascii="Times New Roman" w:hAnsi="Times New Roman" w:cs="Times New Roman"/>
          <w:sz w:val="24"/>
          <w:szCs w:val="24"/>
        </w:rPr>
      </w:pPr>
      <w:r w:rsidRPr="005C444A">
        <w:rPr>
          <w:rFonts w:ascii="Times New Roman" w:hAnsi="Times New Roman" w:cs="Times New Roman"/>
          <w:sz w:val="24"/>
          <w:szCs w:val="24"/>
        </w:rPr>
        <w:t>(Указать график поставки Оборудования).</w:t>
      </w:r>
    </w:p>
    <w:p w14:paraId="2C140FC8" w14:textId="77777777" w:rsidR="005C444A" w:rsidRDefault="005C444A" w:rsidP="005C444A">
      <w:pPr>
        <w:spacing w:after="0" w:line="240" w:lineRule="auto"/>
        <w:jc w:val="both"/>
        <w:rPr>
          <w:rFonts w:ascii="Times New Roman" w:hAnsi="Times New Roman" w:cs="Times New Roman"/>
          <w:sz w:val="24"/>
          <w:szCs w:val="24"/>
        </w:rPr>
      </w:pPr>
    </w:p>
    <w:p w14:paraId="18AE2E58" w14:textId="77777777" w:rsidR="005C444A" w:rsidRDefault="005C444A" w:rsidP="005C444A">
      <w:pPr>
        <w:spacing w:after="0" w:line="240" w:lineRule="auto"/>
        <w:jc w:val="both"/>
        <w:rPr>
          <w:rFonts w:ascii="Times New Roman" w:hAnsi="Times New Roman" w:cs="Times New Roman"/>
          <w:sz w:val="24"/>
          <w:szCs w:val="24"/>
        </w:rPr>
      </w:pPr>
    </w:p>
    <w:p w14:paraId="6D34B2C5" w14:textId="77777777" w:rsidR="005C444A" w:rsidRPr="005C444A" w:rsidRDefault="005C444A" w:rsidP="005C444A">
      <w:pPr>
        <w:spacing w:after="0" w:line="240" w:lineRule="auto"/>
        <w:jc w:val="both"/>
        <w:rPr>
          <w:rFonts w:ascii="Times New Roman" w:hAnsi="Times New Roman" w:cs="Times New Roman"/>
          <w:sz w:val="24"/>
          <w:szCs w:val="24"/>
        </w:rPr>
      </w:pPr>
      <w:r w:rsidRPr="005C444A">
        <w:rPr>
          <w:rFonts w:ascii="Times New Roman" w:hAnsi="Times New Roman" w:cs="Times New Roman"/>
          <w:sz w:val="24"/>
          <w:szCs w:val="24"/>
        </w:rPr>
        <w:t>3. Адрес доставки первичных учётных документов по настоящему Договору: товарные</w:t>
      </w:r>
    </w:p>
    <w:p w14:paraId="19BB1060" w14:textId="77777777" w:rsidR="005C444A" w:rsidRPr="005C444A" w:rsidRDefault="005C444A" w:rsidP="005C444A">
      <w:pPr>
        <w:spacing w:after="0" w:line="240" w:lineRule="auto"/>
        <w:jc w:val="both"/>
        <w:rPr>
          <w:rFonts w:ascii="Times New Roman" w:hAnsi="Times New Roman" w:cs="Times New Roman"/>
          <w:sz w:val="24"/>
          <w:szCs w:val="24"/>
        </w:rPr>
      </w:pPr>
      <w:r w:rsidRPr="005C444A">
        <w:rPr>
          <w:rFonts w:ascii="Times New Roman" w:hAnsi="Times New Roman" w:cs="Times New Roman"/>
          <w:sz w:val="24"/>
          <w:szCs w:val="24"/>
        </w:rPr>
        <w:t>накладные по форме ТОРГ-12, счета, счета-фактуры, товарно-транспортные</w:t>
      </w:r>
    </w:p>
    <w:p w14:paraId="3870006D" w14:textId="77777777" w:rsidR="005C444A" w:rsidRPr="005C444A" w:rsidRDefault="005C444A" w:rsidP="005C444A">
      <w:pPr>
        <w:spacing w:after="0" w:line="240" w:lineRule="auto"/>
        <w:jc w:val="both"/>
        <w:rPr>
          <w:rFonts w:ascii="Times New Roman" w:hAnsi="Times New Roman" w:cs="Times New Roman"/>
          <w:sz w:val="24"/>
          <w:szCs w:val="24"/>
        </w:rPr>
      </w:pPr>
      <w:r w:rsidRPr="005C444A">
        <w:rPr>
          <w:rFonts w:ascii="Times New Roman" w:hAnsi="Times New Roman" w:cs="Times New Roman"/>
          <w:sz w:val="24"/>
          <w:szCs w:val="24"/>
        </w:rPr>
        <w:t>накладные по форме 1-Т, упаковочные листы, перечисленные в настоящем Договоре</w:t>
      </w:r>
    </w:p>
    <w:p w14:paraId="3BCD2F5D" w14:textId="77777777" w:rsidR="005C444A" w:rsidRDefault="005C444A" w:rsidP="005C444A">
      <w:pPr>
        <w:spacing w:after="0" w:line="240" w:lineRule="auto"/>
        <w:jc w:val="both"/>
        <w:rPr>
          <w:rFonts w:ascii="Times New Roman" w:hAnsi="Times New Roman" w:cs="Times New Roman"/>
          <w:sz w:val="24"/>
          <w:szCs w:val="24"/>
        </w:rPr>
      </w:pPr>
      <w:r w:rsidRPr="005C444A">
        <w:rPr>
          <w:rFonts w:ascii="Times New Roman" w:hAnsi="Times New Roman" w:cs="Times New Roman"/>
          <w:sz w:val="24"/>
          <w:szCs w:val="24"/>
        </w:rPr>
        <w:t>акты и пр.</w:t>
      </w:r>
    </w:p>
    <w:p w14:paraId="499ECD7D" w14:textId="77777777" w:rsidR="005C444A" w:rsidRDefault="005C444A" w:rsidP="005C444A">
      <w:pPr>
        <w:spacing w:after="0" w:line="240" w:lineRule="auto"/>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2087"/>
        <w:gridCol w:w="1792"/>
        <w:gridCol w:w="1856"/>
        <w:gridCol w:w="1802"/>
        <w:gridCol w:w="1808"/>
      </w:tblGrid>
      <w:tr w:rsidR="005C444A" w14:paraId="393FE7BC" w14:textId="77777777" w:rsidTr="0080730C">
        <w:tc>
          <w:tcPr>
            <w:tcW w:w="2087" w:type="dxa"/>
          </w:tcPr>
          <w:p w14:paraId="6C3E11EB"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Наименование</w:t>
            </w:r>
          </w:p>
          <w:p w14:paraId="24425896"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подразделения</w:t>
            </w:r>
          </w:p>
          <w:p w14:paraId="204D41D8" w14:textId="77777777" w:rsidR="005C444A" w:rsidRDefault="005C444A" w:rsidP="005C444A">
            <w:pPr>
              <w:jc w:val="both"/>
              <w:rPr>
                <w:rFonts w:ascii="Times New Roman" w:hAnsi="Times New Roman" w:cs="Times New Roman"/>
                <w:sz w:val="24"/>
                <w:szCs w:val="24"/>
              </w:rPr>
            </w:pPr>
          </w:p>
        </w:tc>
        <w:tc>
          <w:tcPr>
            <w:tcW w:w="1792" w:type="dxa"/>
          </w:tcPr>
          <w:p w14:paraId="4EE3BCA8"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Адрес доставки</w:t>
            </w:r>
          </w:p>
          <w:p w14:paraId="11C953EC"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первичных</w:t>
            </w:r>
          </w:p>
          <w:p w14:paraId="73A544DF"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учетных</w:t>
            </w:r>
          </w:p>
          <w:p w14:paraId="26500B6F"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документов</w:t>
            </w:r>
          </w:p>
          <w:p w14:paraId="67D374DE" w14:textId="77777777" w:rsidR="005C444A" w:rsidRDefault="005C444A" w:rsidP="005C444A">
            <w:pPr>
              <w:jc w:val="both"/>
              <w:rPr>
                <w:rFonts w:ascii="Times New Roman" w:hAnsi="Times New Roman" w:cs="Times New Roman"/>
                <w:sz w:val="24"/>
                <w:szCs w:val="24"/>
              </w:rPr>
            </w:pPr>
          </w:p>
        </w:tc>
        <w:tc>
          <w:tcPr>
            <w:tcW w:w="1856" w:type="dxa"/>
          </w:tcPr>
          <w:p w14:paraId="363756CB"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Ф.И.О.</w:t>
            </w:r>
          </w:p>
          <w:p w14:paraId="0409840A"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ответственного за</w:t>
            </w:r>
          </w:p>
          <w:p w14:paraId="7C1B2262"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приемку документов</w:t>
            </w:r>
          </w:p>
          <w:p w14:paraId="380316FE"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сотрудника</w:t>
            </w:r>
          </w:p>
          <w:p w14:paraId="6995DED2" w14:textId="77777777" w:rsidR="005C444A" w:rsidRDefault="005C444A" w:rsidP="005C444A">
            <w:pPr>
              <w:jc w:val="both"/>
              <w:rPr>
                <w:rFonts w:ascii="Times New Roman" w:hAnsi="Times New Roman" w:cs="Times New Roman"/>
                <w:sz w:val="24"/>
                <w:szCs w:val="24"/>
              </w:rPr>
            </w:pPr>
          </w:p>
        </w:tc>
        <w:tc>
          <w:tcPr>
            <w:tcW w:w="1802" w:type="dxa"/>
          </w:tcPr>
          <w:p w14:paraId="3592023F"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Контактный</w:t>
            </w:r>
          </w:p>
          <w:p w14:paraId="3D6CEA34"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телефон</w:t>
            </w:r>
          </w:p>
          <w:p w14:paraId="16619307" w14:textId="77777777" w:rsidR="005C444A" w:rsidRDefault="005C444A" w:rsidP="005C444A">
            <w:pPr>
              <w:jc w:val="both"/>
              <w:rPr>
                <w:rFonts w:ascii="Times New Roman" w:hAnsi="Times New Roman" w:cs="Times New Roman"/>
                <w:sz w:val="24"/>
                <w:szCs w:val="24"/>
              </w:rPr>
            </w:pPr>
          </w:p>
        </w:tc>
        <w:tc>
          <w:tcPr>
            <w:tcW w:w="1808" w:type="dxa"/>
          </w:tcPr>
          <w:p w14:paraId="3852279E"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Адрес</w:t>
            </w:r>
          </w:p>
          <w:p w14:paraId="42C6BB74"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электронной</w:t>
            </w:r>
          </w:p>
          <w:p w14:paraId="5D122FEC" w14:textId="77777777" w:rsidR="005C444A" w:rsidRPr="005C444A" w:rsidRDefault="005C444A" w:rsidP="005C444A">
            <w:pPr>
              <w:jc w:val="both"/>
              <w:rPr>
                <w:rFonts w:ascii="Times New Roman" w:hAnsi="Times New Roman" w:cs="Times New Roman"/>
                <w:sz w:val="24"/>
                <w:szCs w:val="24"/>
              </w:rPr>
            </w:pPr>
            <w:r w:rsidRPr="005C444A">
              <w:rPr>
                <w:rFonts w:ascii="Times New Roman" w:hAnsi="Times New Roman" w:cs="Times New Roman"/>
                <w:sz w:val="24"/>
                <w:szCs w:val="24"/>
              </w:rPr>
              <w:t>почты</w:t>
            </w:r>
          </w:p>
          <w:p w14:paraId="1DC56853" w14:textId="77777777" w:rsidR="005C444A" w:rsidRDefault="005C444A" w:rsidP="005C444A">
            <w:pPr>
              <w:jc w:val="both"/>
              <w:rPr>
                <w:rFonts w:ascii="Times New Roman" w:hAnsi="Times New Roman" w:cs="Times New Roman"/>
                <w:sz w:val="24"/>
                <w:szCs w:val="24"/>
              </w:rPr>
            </w:pPr>
          </w:p>
        </w:tc>
      </w:tr>
      <w:tr w:rsidR="005C444A" w14:paraId="68F4B2CE" w14:textId="77777777" w:rsidTr="0080730C">
        <w:tc>
          <w:tcPr>
            <w:tcW w:w="2087" w:type="dxa"/>
          </w:tcPr>
          <w:p w14:paraId="63A9D7E2" w14:textId="77777777" w:rsidR="005C444A" w:rsidRPr="0080730C" w:rsidRDefault="005C444A" w:rsidP="005C444A">
            <w:pPr>
              <w:jc w:val="both"/>
              <w:rPr>
                <w:rFonts w:ascii="Times New Roman" w:hAnsi="Times New Roman" w:cs="Times New Roman"/>
                <w:sz w:val="24"/>
                <w:szCs w:val="24"/>
              </w:rPr>
            </w:pPr>
          </w:p>
        </w:tc>
        <w:tc>
          <w:tcPr>
            <w:tcW w:w="1792" w:type="dxa"/>
          </w:tcPr>
          <w:p w14:paraId="05CBE8F9" w14:textId="77777777" w:rsidR="005C444A" w:rsidRDefault="005C444A" w:rsidP="005C444A">
            <w:pPr>
              <w:jc w:val="both"/>
              <w:rPr>
                <w:rFonts w:ascii="Times New Roman" w:hAnsi="Times New Roman" w:cs="Times New Roman"/>
                <w:sz w:val="24"/>
                <w:szCs w:val="24"/>
              </w:rPr>
            </w:pPr>
          </w:p>
        </w:tc>
        <w:tc>
          <w:tcPr>
            <w:tcW w:w="1856" w:type="dxa"/>
          </w:tcPr>
          <w:p w14:paraId="7AB55333" w14:textId="77777777" w:rsidR="005C444A" w:rsidRDefault="005C444A" w:rsidP="005C444A">
            <w:pPr>
              <w:jc w:val="both"/>
              <w:rPr>
                <w:rFonts w:ascii="Times New Roman" w:hAnsi="Times New Roman" w:cs="Times New Roman"/>
                <w:sz w:val="24"/>
                <w:szCs w:val="24"/>
              </w:rPr>
            </w:pPr>
          </w:p>
        </w:tc>
        <w:tc>
          <w:tcPr>
            <w:tcW w:w="1802" w:type="dxa"/>
          </w:tcPr>
          <w:p w14:paraId="1945B4F4" w14:textId="77777777" w:rsidR="005C444A" w:rsidRDefault="005C444A" w:rsidP="005C444A">
            <w:pPr>
              <w:jc w:val="both"/>
              <w:rPr>
                <w:rFonts w:ascii="Times New Roman" w:hAnsi="Times New Roman" w:cs="Times New Roman"/>
                <w:sz w:val="24"/>
                <w:szCs w:val="24"/>
              </w:rPr>
            </w:pPr>
          </w:p>
        </w:tc>
        <w:tc>
          <w:tcPr>
            <w:tcW w:w="1808" w:type="dxa"/>
          </w:tcPr>
          <w:p w14:paraId="223BBDFF" w14:textId="77777777" w:rsidR="005C444A" w:rsidRPr="0080730C" w:rsidRDefault="005C444A" w:rsidP="005C444A">
            <w:pPr>
              <w:jc w:val="both"/>
              <w:rPr>
                <w:rFonts w:ascii="Times New Roman" w:hAnsi="Times New Roman" w:cs="Times New Roman"/>
                <w:sz w:val="24"/>
                <w:szCs w:val="24"/>
              </w:rPr>
            </w:pPr>
          </w:p>
        </w:tc>
      </w:tr>
    </w:tbl>
    <w:p w14:paraId="0E7C7A81" w14:textId="77777777" w:rsidR="005C444A" w:rsidRDefault="005C444A" w:rsidP="005C444A">
      <w:pPr>
        <w:spacing w:after="0" w:line="240" w:lineRule="auto"/>
        <w:jc w:val="both"/>
        <w:rPr>
          <w:rFonts w:ascii="Times New Roman" w:hAnsi="Times New Roman" w:cs="Times New Roman"/>
          <w:sz w:val="24"/>
          <w:szCs w:val="24"/>
        </w:rPr>
      </w:pPr>
    </w:p>
    <w:p w14:paraId="58746F65" w14:textId="77777777" w:rsidR="005C444A" w:rsidRPr="005C444A" w:rsidRDefault="005C444A" w:rsidP="005C444A">
      <w:pPr>
        <w:spacing w:after="0" w:line="240" w:lineRule="auto"/>
        <w:jc w:val="both"/>
        <w:rPr>
          <w:rFonts w:ascii="Times New Roman" w:hAnsi="Times New Roman" w:cs="Times New Roman"/>
          <w:sz w:val="24"/>
          <w:szCs w:val="24"/>
        </w:rPr>
      </w:pPr>
    </w:p>
    <w:p w14:paraId="05E248F1" w14:textId="77777777" w:rsidR="005C444A" w:rsidRDefault="005C444A" w:rsidP="00725856">
      <w:pPr>
        <w:spacing w:after="0" w:line="240" w:lineRule="auto"/>
        <w:jc w:val="center"/>
        <w:rPr>
          <w:rFonts w:ascii="Times New Roman" w:hAnsi="Times New Roman" w:cs="Times New Roman"/>
          <w:sz w:val="24"/>
          <w:szCs w:val="24"/>
        </w:rPr>
      </w:pPr>
      <w:r w:rsidRPr="005C444A">
        <w:rPr>
          <w:rFonts w:ascii="Times New Roman" w:hAnsi="Times New Roman" w:cs="Times New Roman"/>
          <w:sz w:val="24"/>
          <w:szCs w:val="24"/>
        </w:rPr>
        <w:t>РЕКВИЗИТЫ И ПОДПИСИ СТОРОН</w:t>
      </w:r>
    </w:p>
    <w:p w14:paraId="5514F175" w14:textId="77777777" w:rsidR="00725856" w:rsidRPr="005C444A" w:rsidRDefault="00725856" w:rsidP="005C444A">
      <w:pPr>
        <w:spacing w:after="0" w:line="240" w:lineRule="auto"/>
        <w:jc w:val="both"/>
        <w:rPr>
          <w:rFonts w:ascii="Times New Roman" w:hAnsi="Times New Roman" w:cs="Times New Roman"/>
          <w:sz w:val="24"/>
          <w:szCs w:val="24"/>
        </w:rPr>
      </w:pPr>
    </w:p>
    <w:tbl>
      <w:tblPr>
        <w:tblW w:w="9742" w:type="dxa"/>
        <w:tblInd w:w="-108" w:type="dxa"/>
        <w:tblLayout w:type="fixed"/>
        <w:tblLook w:val="0000" w:firstRow="0" w:lastRow="0" w:firstColumn="0" w:lastColumn="0" w:noHBand="0" w:noVBand="0"/>
      </w:tblPr>
      <w:tblGrid>
        <w:gridCol w:w="4639"/>
        <w:gridCol w:w="5103"/>
      </w:tblGrid>
      <w:tr w:rsidR="0010025D" w14:paraId="127FE161" w14:textId="77777777" w:rsidTr="0008688D">
        <w:trPr>
          <w:trHeight w:val="109"/>
        </w:trPr>
        <w:tc>
          <w:tcPr>
            <w:tcW w:w="4639" w:type="dxa"/>
          </w:tcPr>
          <w:p w14:paraId="1F800047" w14:textId="77777777" w:rsidR="0010025D" w:rsidRDefault="0010025D" w:rsidP="0008688D">
            <w:pPr>
              <w:pStyle w:val="Default"/>
              <w:jc w:val="both"/>
              <w:rPr>
                <w:sz w:val="23"/>
                <w:szCs w:val="23"/>
              </w:rPr>
            </w:pPr>
            <w:r>
              <w:rPr>
                <w:color w:val="auto"/>
                <w:sz w:val="23"/>
                <w:szCs w:val="23"/>
              </w:rPr>
              <w:t xml:space="preserve">Поставщик </w:t>
            </w:r>
            <w:r>
              <w:rPr>
                <w:sz w:val="23"/>
                <w:szCs w:val="23"/>
              </w:rPr>
              <w:t xml:space="preserve"> </w:t>
            </w:r>
          </w:p>
          <w:p w14:paraId="0C97776B" w14:textId="175F9D0E" w:rsidR="0010025D" w:rsidRDefault="0010025D" w:rsidP="0008688D">
            <w:pPr>
              <w:pStyle w:val="Default"/>
              <w:jc w:val="both"/>
              <w:rPr>
                <w:sz w:val="23"/>
                <w:szCs w:val="23"/>
              </w:rPr>
            </w:pPr>
          </w:p>
          <w:p w14:paraId="29CCEC42" w14:textId="77777777" w:rsidR="0010025D" w:rsidRDefault="0010025D" w:rsidP="0008688D">
            <w:pPr>
              <w:pStyle w:val="Default"/>
              <w:jc w:val="both"/>
              <w:rPr>
                <w:sz w:val="23"/>
                <w:szCs w:val="23"/>
              </w:rPr>
            </w:pPr>
          </w:p>
          <w:p w14:paraId="35907625" w14:textId="77777777" w:rsidR="0010025D" w:rsidRDefault="0010025D" w:rsidP="0008688D">
            <w:pPr>
              <w:pStyle w:val="Default"/>
              <w:jc w:val="both"/>
              <w:rPr>
                <w:sz w:val="23"/>
                <w:szCs w:val="23"/>
              </w:rPr>
            </w:pPr>
          </w:p>
        </w:tc>
        <w:tc>
          <w:tcPr>
            <w:tcW w:w="5103" w:type="dxa"/>
          </w:tcPr>
          <w:p w14:paraId="02113EF0" w14:textId="77777777" w:rsidR="0010025D" w:rsidRDefault="0010025D" w:rsidP="0008688D">
            <w:pPr>
              <w:pStyle w:val="Default"/>
              <w:jc w:val="both"/>
              <w:rPr>
                <w:sz w:val="23"/>
                <w:szCs w:val="23"/>
              </w:rPr>
            </w:pPr>
            <w:r>
              <w:rPr>
                <w:sz w:val="23"/>
                <w:szCs w:val="23"/>
              </w:rPr>
              <w:t xml:space="preserve">Покупатель </w:t>
            </w:r>
          </w:p>
          <w:p w14:paraId="6AA83A54" w14:textId="77777777" w:rsidR="0010025D" w:rsidRDefault="0010025D" w:rsidP="0008688D">
            <w:pPr>
              <w:pStyle w:val="Default"/>
              <w:jc w:val="both"/>
              <w:rPr>
                <w:sz w:val="23"/>
                <w:szCs w:val="23"/>
              </w:rPr>
            </w:pPr>
            <w:r w:rsidRPr="002E0C49">
              <w:rPr>
                <w:sz w:val="23"/>
                <w:szCs w:val="23"/>
              </w:rPr>
              <w:t>ПАО «Башинформсвязь»</w:t>
            </w:r>
          </w:p>
          <w:p w14:paraId="52D28AC0" w14:textId="77777777" w:rsidR="0010025D" w:rsidRPr="002E0C49" w:rsidRDefault="0010025D" w:rsidP="0008688D">
            <w:pPr>
              <w:pStyle w:val="Default"/>
              <w:jc w:val="both"/>
              <w:rPr>
                <w:sz w:val="23"/>
                <w:szCs w:val="23"/>
              </w:rPr>
            </w:pPr>
          </w:p>
          <w:p w14:paraId="7221B73F" w14:textId="77777777" w:rsidR="0010025D" w:rsidRDefault="0010025D" w:rsidP="0008688D">
            <w:pPr>
              <w:pStyle w:val="Default"/>
              <w:jc w:val="both"/>
              <w:rPr>
                <w:sz w:val="23"/>
                <w:szCs w:val="23"/>
              </w:rPr>
            </w:pPr>
          </w:p>
        </w:tc>
      </w:tr>
      <w:tr w:rsidR="0010025D" w14:paraId="7673030D" w14:textId="77777777" w:rsidTr="0008688D">
        <w:trPr>
          <w:trHeight w:val="247"/>
        </w:trPr>
        <w:tc>
          <w:tcPr>
            <w:tcW w:w="4639" w:type="dxa"/>
          </w:tcPr>
          <w:p w14:paraId="4EF5F285" w14:textId="66705D4D" w:rsidR="0010025D" w:rsidRDefault="0010025D" w:rsidP="0008688D">
            <w:pPr>
              <w:pStyle w:val="Default"/>
              <w:jc w:val="both"/>
              <w:rPr>
                <w:sz w:val="23"/>
                <w:szCs w:val="23"/>
              </w:rPr>
            </w:pPr>
            <w:r>
              <w:rPr>
                <w:sz w:val="23"/>
                <w:szCs w:val="23"/>
              </w:rPr>
              <w:t xml:space="preserve">________________ /  </w:t>
            </w:r>
          </w:p>
        </w:tc>
        <w:tc>
          <w:tcPr>
            <w:tcW w:w="5103" w:type="dxa"/>
          </w:tcPr>
          <w:p w14:paraId="4C65BF91" w14:textId="77777777" w:rsidR="0010025D" w:rsidRDefault="0010025D" w:rsidP="0008688D">
            <w:pPr>
              <w:pStyle w:val="Default"/>
              <w:jc w:val="both"/>
              <w:rPr>
                <w:sz w:val="23"/>
                <w:szCs w:val="23"/>
              </w:rPr>
            </w:pPr>
            <w:r>
              <w:rPr>
                <w:sz w:val="23"/>
                <w:szCs w:val="23"/>
              </w:rPr>
              <w:t xml:space="preserve">________________ / Долгоаршинных М.Г. </w:t>
            </w:r>
          </w:p>
        </w:tc>
      </w:tr>
      <w:tr w:rsidR="0010025D" w14:paraId="257F7068" w14:textId="77777777" w:rsidTr="0008688D">
        <w:trPr>
          <w:trHeight w:val="109"/>
        </w:trPr>
        <w:tc>
          <w:tcPr>
            <w:tcW w:w="4639" w:type="dxa"/>
          </w:tcPr>
          <w:p w14:paraId="354900B6" w14:textId="77777777" w:rsidR="0010025D" w:rsidRDefault="0010025D" w:rsidP="0008688D">
            <w:pPr>
              <w:pStyle w:val="Default"/>
              <w:jc w:val="both"/>
              <w:rPr>
                <w:sz w:val="23"/>
                <w:szCs w:val="23"/>
              </w:rPr>
            </w:pPr>
            <w:proofErr w:type="spellStart"/>
            <w:r>
              <w:rPr>
                <w:sz w:val="23"/>
                <w:szCs w:val="23"/>
              </w:rPr>
              <w:t>м.п</w:t>
            </w:r>
            <w:proofErr w:type="spellEnd"/>
            <w:r>
              <w:rPr>
                <w:sz w:val="23"/>
                <w:szCs w:val="23"/>
              </w:rPr>
              <w:t xml:space="preserve">. </w:t>
            </w:r>
          </w:p>
        </w:tc>
        <w:tc>
          <w:tcPr>
            <w:tcW w:w="5103" w:type="dxa"/>
          </w:tcPr>
          <w:p w14:paraId="4CAD0AAD" w14:textId="77777777" w:rsidR="0010025D" w:rsidRDefault="0010025D" w:rsidP="0008688D">
            <w:pPr>
              <w:pStyle w:val="Default"/>
              <w:jc w:val="both"/>
              <w:rPr>
                <w:sz w:val="23"/>
                <w:szCs w:val="23"/>
              </w:rPr>
            </w:pPr>
            <w:proofErr w:type="spellStart"/>
            <w:r>
              <w:rPr>
                <w:sz w:val="23"/>
                <w:szCs w:val="23"/>
              </w:rPr>
              <w:t>м.п</w:t>
            </w:r>
            <w:proofErr w:type="spellEnd"/>
            <w:r>
              <w:rPr>
                <w:sz w:val="23"/>
                <w:szCs w:val="23"/>
              </w:rPr>
              <w:t xml:space="preserve">. </w:t>
            </w:r>
          </w:p>
        </w:tc>
      </w:tr>
    </w:tbl>
    <w:p w14:paraId="25080C4A" w14:textId="77777777" w:rsidR="00725856" w:rsidRDefault="00725856" w:rsidP="005C444A">
      <w:pPr>
        <w:spacing w:after="0" w:line="240" w:lineRule="auto"/>
        <w:jc w:val="both"/>
        <w:rPr>
          <w:rFonts w:ascii="Times New Roman" w:hAnsi="Times New Roman" w:cs="Times New Roman"/>
          <w:sz w:val="24"/>
          <w:szCs w:val="24"/>
        </w:rPr>
      </w:pPr>
    </w:p>
    <w:p w14:paraId="40CC49CD" w14:textId="77777777" w:rsidR="005C444A" w:rsidRDefault="005C444A" w:rsidP="00725856">
      <w:pPr>
        <w:spacing w:after="0" w:line="240" w:lineRule="auto"/>
        <w:jc w:val="center"/>
        <w:rPr>
          <w:rFonts w:ascii="Times New Roman" w:hAnsi="Times New Roman" w:cs="Times New Roman"/>
          <w:sz w:val="24"/>
          <w:szCs w:val="24"/>
        </w:rPr>
      </w:pPr>
      <w:r w:rsidRPr="005C444A">
        <w:rPr>
          <w:rFonts w:ascii="Times New Roman" w:hAnsi="Times New Roman" w:cs="Times New Roman"/>
          <w:sz w:val="24"/>
          <w:szCs w:val="24"/>
        </w:rPr>
        <w:t>Окончание Формы</w:t>
      </w:r>
    </w:p>
    <w:p w14:paraId="78380BEB" w14:textId="77777777" w:rsidR="0010025D" w:rsidRDefault="0010025D" w:rsidP="00725856">
      <w:pPr>
        <w:spacing w:after="0" w:line="240" w:lineRule="auto"/>
        <w:jc w:val="center"/>
        <w:rPr>
          <w:rFonts w:ascii="Times New Roman" w:hAnsi="Times New Roman" w:cs="Times New Roman"/>
          <w:sz w:val="24"/>
          <w:szCs w:val="24"/>
        </w:rPr>
      </w:pPr>
    </w:p>
    <w:p w14:paraId="192E3D65" w14:textId="77777777" w:rsidR="0010025D" w:rsidRPr="005C444A" w:rsidRDefault="0010025D" w:rsidP="00725856">
      <w:pPr>
        <w:spacing w:after="0" w:line="240" w:lineRule="auto"/>
        <w:jc w:val="center"/>
        <w:rPr>
          <w:rFonts w:ascii="Times New Roman" w:hAnsi="Times New Roman" w:cs="Times New Roman"/>
          <w:sz w:val="24"/>
          <w:szCs w:val="24"/>
        </w:rPr>
      </w:pPr>
    </w:p>
    <w:p w14:paraId="1DF60B75" w14:textId="77777777" w:rsidR="00725856" w:rsidRDefault="00725856" w:rsidP="00725856">
      <w:pPr>
        <w:spacing w:after="0" w:line="240" w:lineRule="auto"/>
        <w:jc w:val="center"/>
        <w:rPr>
          <w:rFonts w:ascii="Times New Roman" w:hAnsi="Times New Roman" w:cs="Times New Roman"/>
          <w:sz w:val="24"/>
          <w:szCs w:val="24"/>
        </w:rPr>
      </w:pPr>
    </w:p>
    <w:p w14:paraId="03225116" w14:textId="77777777" w:rsidR="005C444A" w:rsidRPr="005C444A" w:rsidRDefault="005C444A" w:rsidP="00725856">
      <w:pPr>
        <w:spacing w:after="0" w:line="240" w:lineRule="auto"/>
        <w:jc w:val="center"/>
        <w:rPr>
          <w:rFonts w:ascii="Times New Roman" w:hAnsi="Times New Roman" w:cs="Times New Roman"/>
          <w:sz w:val="24"/>
          <w:szCs w:val="24"/>
        </w:rPr>
      </w:pPr>
      <w:r w:rsidRPr="005C444A">
        <w:rPr>
          <w:rFonts w:ascii="Times New Roman" w:hAnsi="Times New Roman" w:cs="Times New Roman"/>
          <w:sz w:val="24"/>
          <w:szCs w:val="24"/>
        </w:rPr>
        <w:t>ФОРМА СОГЛАСОВАНА</w:t>
      </w:r>
    </w:p>
    <w:p w14:paraId="568D7AB4" w14:textId="77777777" w:rsidR="00725856" w:rsidRDefault="00725856" w:rsidP="005C444A">
      <w:pPr>
        <w:spacing w:after="0" w:line="240" w:lineRule="auto"/>
        <w:jc w:val="both"/>
        <w:rPr>
          <w:rFonts w:ascii="Times New Roman" w:hAnsi="Times New Roman" w:cs="Times New Roman"/>
          <w:sz w:val="24"/>
          <w:szCs w:val="24"/>
        </w:rPr>
      </w:pPr>
    </w:p>
    <w:tbl>
      <w:tblPr>
        <w:tblW w:w="9742" w:type="dxa"/>
        <w:tblInd w:w="-108" w:type="dxa"/>
        <w:tblLayout w:type="fixed"/>
        <w:tblLook w:val="0000" w:firstRow="0" w:lastRow="0" w:firstColumn="0" w:lastColumn="0" w:noHBand="0" w:noVBand="0"/>
      </w:tblPr>
      <w:tblGrid>
        <w:gridCol w:w="4639"/>
        <w:gridCol w:w="5103"/>
      </w:tblGrid>
      <w:tr w:rsidR="0010025D" w14:paraId="3E459C04" w14:textId="77777777" w:rsidTr="0008688D">
        <w:trPr>
          <w:trHeight w:val="109"/>
        </w:trPr>
        <w:tc>
          <w:tcPr>
            <w:tcW w:w="4639" w:type="dxa"/>
          </w:tcPr>
          <w:p w14:paraId="0CA930B3" w14:textId="77777777" w:rsidR="0010025D" w:rsidRDefault="0010025D" w:rsidP="0008688D">
            <w:pPr>
              <w:pStyle w:val="Default"/>
              <w:jc w:val="both"/>
              <w:rPr>
                <w:sz w:val="23"/>
                <w:szCs w:val="23"/>
              </w:rPr>
            </w:pPr>
            <w:r>
              <w:rPr>
                <w:color w:val="auto"/>
                <w:sz w:val="23"/>
                <w:szCs w:val="23"/>
              </w:rPr>
              <w:t xml:space="preserve">Поставщик </w:t>
            </w:r>
            <w:r>
              <w:rPr>
                <w:sz w:val="23"/>
                <w:szCs w:val="23"/>
              </w:rPr>
              <w:t xml:space="preserve"> </w:t>
            </w:r>
          </w:p>
          <w:p w14:paraId="51BDFD52" w14:textId="353EAD10" w:rsidR="0010025D" w:rsidRDefault="0010025D" w:rsidP="0008688D">
            <w:pPr>
              <w:pStyle w:val="Default"/>
              <w:jc w:val="both"/>
              <w:rPr>
                <w:sz w:val="23"/>
                <w:szCs w:val="23"/>
              </w:rPr>
            </w:pPr>
          </w:p>
          <w:p w14:paraId="00AC18C5" w14:textId="77777777" w:rsidR="0010025D" w:rsidRDefault="0010025D" w:rsidP="0008688D">
            <w:pPr>
              <w:pStyle w:val="Default"/>
              <w:jc w:val="both"/>
              <w:rPr>
                <w:sz w:val="23"/>
                <w:szCs w:val="23"/>
              </w:rPr>
            </w:pPr>
          </w:p>
          <w:p w14:paraId="653EF935" w14:textId="77777777" w:rsidR="0010025D" w:rsidRDefault="0010025D" w:rsidP="0008688D">
            <w:pPr>
              <w:pStyle w:val="Default"/>
              <w:jc w:val="both"/>
              <w:rPr>
                <w:sz w:val="23"/>
                <w:szCs w:val="23"/>
              </w:rPr>
            </w:pPr>
          </w:p>
        </w:tc>
        <w:tc>
          <w:tcPr>
            <w:tcW w:w="5103" w:type="dxa"/>
          </w:tcPr>
          <w:p w14:paraId="3BEB5693" w14:textId="77777777" w:rsidR="0010025D" w:rsidRDefault="0010025D" w:rsidP="0008688D">
            <w:pPr>
              <w:pStyle w:val="Default"/>
              <w:jc w:val="both"/>
              <w:rPr>
                <w:sz w:val="23"/>
                <w:szCs w:val="23"/>
              </w:rPr>
            </w:pPr>
            <w:r>
              <w:rPr>
                <w:sz w:val="23"/>
                <w:szCs w:val="23"/>
              </w:rPr>
              <w:t xml:space="preserve">Покупатель </w:t>
            </w:r>
          </w:p>
          <w:p w14:paraId="4E650F0E" w14:textId="77777777" w:rsidR="0010025D" w:rsidRDefault="0010025D" w:rsidP="0008688D">
            <w:pPr>
              <w:pStyle w:val="Default"/>
              <w:jc w:val="both"/>
              <w:rPr>
                <w:sz w:val="23"/>
                <w:szCs w:val="23"/>
              </w:rPr>
            </w:pPr>
            <w:r w:rsidRPr="002E0C49">
              <w:rPr>
                <w:sz w:val="23"/>
                <w:szCs w:val="23"/>
              </w:rPr>
              <w:t>ПАО «Башинформсвязь»</w:t>
            </w:r>
          </w:p>
          <w:p w14:paraId="15FF7B22" w14:textId="77777777" w:rsidR="0010025D" w:rsidRPr="002E0C49" w:rsidRDefault="0010025D" w:rsidP="0008688D">
            <w:pPr>
              <w:pStyle w:val="Default"/>
              <w:jc w:val="both"/>
              <w:rPr>
                <w:sz w:val="23"/>
                <w:szCs w:val="23"/>
              </w:rPr>
            </w:pPr>
          </w:p>
          <w:p w14:paraId="0523822D" w14:textId="77777777" w:rsidR="0010025D" w:rsidRDefault="0010025D" w:rsidP="0008688D">
            <w:pPr>
              <w:pStyle w:val="Default"/>
              <w:jc w:val="both"/>
              <w:rPr>
                <w:sz w:val="23"/>
                <w:szCs w:val="23"/>
              </w:rPr>
            </w:pPr>
          </w:p>
        </w:tc>
      </w:tr>
      <w:tr w:rsidR="0010025D" w14:paraId="46C953F0" w14:textId="77777777" w:rsidTr="0008688D">
        <w:trPr>
          <w:trHeight w:val="247"/>
        </w:trPr>
        <w:tc>
          <w:tcPr>
            <w:tcW w:w="4639" w:type="dxa"/>
          </w:tcPr>
          <w:p w14:paraId="0F7F0A9D" w14:textId="14713524" w:rsidR="0010025D" w:rsidRDefault="0010025D" w:rsidP="0008688D">
            <w:pPr>
              <w:pStyle w:val="Default"/>
              <w:jc w:val="both"/>
              <w:rPr>
                <w:sz w:val="23"/>
                <w:szCs w:val="23"/>
              </w:rPr>
            </w:pPr>
            <w:r>
              <w:rPr>
                <w:sz w:val="23"/>
                <w:szCs w:val="23"/>
              </w:rPr>
              <w:t xml:space="preserve">________________ /  </w:t>
            </w:r>
          </w:p>
        </w:tc>
        <w:tc>
          <w:tcPr>
            <w:tcW w:w="5103" w:type="dxa"/>
          </w:tcPr>
          <w:p w14:paraId="17C6F59D" w14:textId="77777777" w:rsidR="0010025D" w:rsidRDefault="0010025D" w:rsidP="0008688D">
            <w:pPr>
              <w:pStyle w:val="Default"/>
              <w:jc w:val="both"/>
              <w:rPr>
                <w:sz w:val="23"/>
                <w:szCs w:val="23"/>
              </w:rPr>
            </w:pPr>
            <w:r>
              <w:rPr>
                <w:sz w:val="23"/>
                <w:szCs w:val="23"/>
              </w:rPr>
              <w:t xml:space="preserve">________________ / Долгоаршинных М.Г. </w:t>
            </w:r>
          </w:p>
        </w:tc>
      </w:tr>
      <w:tr w:rsidR="0010025D" w14:paraId="52C0DF42" w14:textId="77777777" w:rsidTr="0008688D">
        <w:trPr>
          <w:trHeight w:val="109"/>
        </w:trPr>
        <w:tc>
          <w:tcPr>
            <w:tcW w:w="4639" w:type="dxa"/>
          </w:tcPr>
          <w:p w14:paraId="34A5F81A" w14:textId="77777777" w:rsidR="0010025D" w:rsidRDefault="0010025D" w:rsidP="0008688D">
            <w:pPr>
              <w:pStyle w:val="Default"/>
              <w:jc w:val="both"/>
              <w:rPr>
                <w:sz w:val="23"/>
                <w:szCs w:val="23"/>
              </w:rPr>
            </w:pPr>
            <w:proofErr w:type="spellStart"/>
            <w:r>
              <w:rPr>
                <w:sz w:val="23"/>
                <w:szCs w:val="23"/>
              </w:rPr>
              <w:t>м.п</w:t>
            </w:r>
            <w:proofErr w:type="spellEnd"/>
            <w:r>
              <w:rPr>
                <w:sz w:val="23"/>
                <w:szCs w:val="23"/>
              </w:rPr>
              <w:t xml:space="preserve">. </w:t>
            </w:r>
          </w:p>
        </w:tc>
        <w:tc>
          <w:tcPr>
            <w:tcW w:w="5103" w:type="dxa"/>
          </w:tcPr>
          <w:p w14:paraId="5E2BD615" w14:textId="77777777" w:rsidR="0010025D" w:rsidRDefault="0010025D" w:rsidP="0008688D">
            <w:pPr>
              <w:pStyle w:val="Default"/>
              <w:jc w:val="both"/>
              <w:rPr>
                <w:sz w:val="23"/>
                <w:szCs w:val="23"/>
              </w:rPr>
            </w:pPr>
            <w:proofErr w:type="spellStart"/>
            <w:r>
              <w:rPr>
                <w:sz w:val="23"/>
                <w:szCs w:val="23"/>
              </w:rPr>
              <w:t>м.п</w:t>
            </w:r>
            <w:proofErr w:type="spellEnd"/>
            <w:r>
              <w:rPr>
                <w:sz w:val="23"/>
                <w:szCs w:val="23"/>
              </w:rPr>
              <w:t xml:space="preserve">. </w:t>
            </w:r>
          </w:p>
        </w:tc>
      </w:tr>
    </w:tbl>
    <w:p w14:paraId="4C41DBF0" w14:textId="77777777" w:rsidR="00122218" w:rsidRPr="005C444A" w:rsidRDefault="00122218" w:rsidP="000E3E5D">
      <w:pPr>
        <w:spacing w:after="0" w:line="240" w:lineRule="auto"/>
        <w:jc w:val="both"/>
        <w:rPr>
          <w:rFonts w:ascii="Times New Roman" w:hAnsi="Times New Roman" w:cs="Times New Roman"/>
          <w:sz w:val="24"/>
          <w:szCs w:val="24"/>
        </w:rPr>
      </w:pPr>
    </w:p>
    <w:p w14:paraId="159F74C9" w14:textId="77777777" w:rsidR="00122218" w:rsidRPr="005C444A" w:rsidRDefault="00122218" w:rsidP="000E3E5D">
      <w:pPr>
        <w:spacing w:after="0" w:line="240" w:lineRule="auto"/>
        <w:jc w:val="both"/>
        <w:rPr>
          <w:rFonts w:ascii="Times New Roman" w:hAnsi="Times New Roman" w:cs="Times New Roman"/>
          <w:sz w:val="24"/>
          <w:szCs w:val="24"/>
        </w:rPr>
      </w:pPr>
    </w:p>
    <w:p w14:paraId="214FFA65" w14:textId="77777777" w:rsidR="00973524" w:rsidRPr="00973524" w:rsidRDefault="00973524" w:rsidP="0031225A">
      <w:pPr>
        <w:pageBreakBefore/>
        <w:spacing w:after="0" w:line="240" w:lineRule="auto"/>
        <w:jc w:val="right"/>
        <w:rPr>
          <w:rFonts w:ascii="Times New Roman" w:hAnsi="Times New Roman" w:cs="Times New Roman"/>
          <w:sz w:val="24"/>
          <w:szCs w:val="24"/>
        </w:rPr>
      </w:pPr>
      <w:r w:rsidRPr="00973524">
        <w:rPr>
          <w:rFonts w:ascii="Times New Roman" w:hAnsi="Times New Roman" w:cs="Times New Roman"/>
          <w:sz w:val="24"/>
          <w:szCs w:val="24"/>
        </w:rPr>
        <w:t>Приложение № 3</w:t>
      </w:r>
    </w:p>
    <w:p w14:paraId="1445B116" w14:textId="77777777" w:rsidR="00973524" w:rsidRPr="00973524" w:rsidRDefault="00973524" w:rsidP="00973524">
      <w:pPr>
        <w:spacing w:after="0" w:line="240" w:lineRule="auto"/>
        <w:jc w:val="right"/>
        <w:rPr>
          <w:rFonts w:ascii="Times New Roman" w:hAnsi="Times New Roman" w:cs="Times New Roman"/>
          <w:sz w:val="24"/>
          <w:szCs w:val="24"/>
        </w:rPr>
      </w:pPr>
      <w:r w:rsidRPr="00973524">
        <w:rPr>
          <w:rFonts w:ascii="Times New Roman" w:hAnsi="Times New Roman" w:cs="Times New Roman"/>
          <w:sz w:val="24"/>
          <w:szCs w:val="24"/>
        </w:rPr>
        <w:t>к Договору на поставку систем хранения данных</w:t>
      </w:r>
    </w:p>
    <w:p w14:paraId="50A75BE7" w14:textId="77777777" w:rsidR="00973524" w:rsidRPr="00973524" w:rsidRDefault="00973524" w:rsidP="00973524">
      <w:pPr>
        <w:spacing w:after="0" w:line="240" w:lineRule="auto"/>
        <w:jc w:val="right"/>
        <w:rPr>
          <w:rFonts w:ascii="Times New Roman" w:hAnsi="Times New Roman" w:cs="Times New Roman"/>
          <w:sz w:val="24"/>
          <w:szCs w:val="24"/>
        </w:rPr>
      </w:pPr>
      <w:r w:rsidRPr="00973524">
        <w:rPr>
          <w:rFonts w:ascii="Times New Roman" w:hAnsi="Times New Roman" w:cs="Times New Roman"/>
          <w:sz w:val="24"/>
          <w:szCs w:val="24"/>
        </w:rPr>
        <w:t>№ _______________ от «____» ___________ 201</w:t>
      </w:r>
      <w:r>
        <w:rPr>
          <w:rFonts w:ascii="Times New Roman" w:hAnsi="Times New Roman" w:cs="Times New Roman"/>
          <w:sz w:val="24"/>
          <w:szCs w:val="24"/>
        </w:rPr>
        <w:t>9</w:t>
      </w:r>
      <w:r w:rsidRPr="00973524">
        <w:rPr>
          <w:rFonts w:ascii="Times New Roman" w:hAnsi="Times New Roman" w:cs="Times New Roman"/>
          <w:sz w:val="24"/>
          <w:szCs w:val="24"/>
        </w:rPr>
        <w:t xml:space="preserve"> г.</w:t>
      </w:r>
    </w:p>
    <w:p w14:paraId="3F7D8EA0" w14:textId="77777777" w:rsidR="00973524" w:rsidRDefault="00973524" w:rsidP="00973524">
      <w:pPr>
        <w:spacing w:after="0" w:line="240" w:lineRule="auto"/>
        <w:jc w:val="both"/>
        <w:rPr>
          <w:rFonts w:ascii="Times New Roman" w:hAnsi="Times New Roman" w:cs="Times New Roman"/>
          <w:sz w:val="24"/>
          <w:szCs w:val="24"/>
        </w:rPr>
      </w:pPr>
    </w:p>
    <w:p w14:paraId="4ED56492" w14:textId="77777777" w:rsidR="00973524" w:rsidRDefault="00973524" w:rsidP="00973524">
      <w:pPr>
        <w:spacing w:after="0" w:line="240" w:lineRule="auto"/>
        <w:jc w:val="both"/>
        <w:rPr>
          <w:rFonts w:ascii="Times New Roman" w:hAnsi="Times New Roman" w:cs="Times New Roman"/>
          <w:sz w:val="24"/>
          <w:szCs w:val="24"/>
        </w:rPr>
      </w:pPr>
    </w:p>
    <w:p w14:paraId="6B8003B6" w14:textId="77777777" w:rsidR="00973524" w:rsidRPr="00973524" w:rsidRDefault="00973524" w:rsidP="00973524">
      <w:pPr>
        <w:spacing w:after="0" w:line="240" w:lineRule="auto"/>
        <w:jc w:val="center"/>
        <w:rPr>
          <w:rFonts w:ascii="Times New Roman" w:hAnsi="Times New Roman" w:cs="Times New Roman"/>
          <w:b/>
          <w:sz w:val="24"/>
          <w:szCs w:val="24"/>
        </w:rPr>
      </w:pPr>
      <w:r w:rsidRPr="00973524">
        <w:rPr>
          <w:rFonts w:ascii="Times New Roman" w:hAnsi="Times New Roman" w:cs="Times New Roman"/>
          <w:b/>
          <w:sz w:val="24"/>
          <w:szCs w:val="24"/>
        </w:rPr>
        <w:t>Требования к гарантийной поддержке</w:t>
      </w:r>
    </w:p>
    <w:p w14:paraId="291B52AE" w14:textId="77777777" w:rsidR="00973524" w:rsidRPr="00973524" w:rsidRDefault="00973524" w:rsidP="00973524">
      <w:pPr>
        <w:spacing w:after="0" w:line="240" w:lineRule="auto"/>
        <w:jc w:val="both"/>
        <w:rPr>
          <w:rFonts w:ascii="Times New Roman" w:hAnsi="Times New Roman" w:cs="Times New Roman"/>
          <w:sz w:val="24"/>
          <w:szCs w:val="24"/>
        </w:rPr>
      </w:pPr>
    </w:p>
    <w:p w14:paraId="183FB6E7" w14:textId="77777777" w:rsidR="00973524" w:rsidRDefault="00973524" w:rsidP="00973524">
      <w:pPr>
        <w:spacing w:after="0" w:line="240" w:lineRule="auto"/>
        <w:ind w:firstLine="708"/>
        <w:jc w:val="both"/>
        <w:rPr>
          <w:rFonts w:ascii="Times New Roman" w:hAnsi="Times New Roman" w:cs="Times New Roman"/>
          <w:sz w:val="24"/>
          <w:szCs w:val="24"/>
        </w:rPr>
      </w:pPr>
      <w:r w:rsidRPr="00973524">
        <w:rPr>
          <w:rFonts w:ascii="Times New Roman" w:hAnsi="Times New Roman" w:cs="Times New Roman"/>
          <w:sz w:val="24"/>
          <w:szCs w:val="24"/>
        </w:rPr>
        <w:t>Поставщик должен гарантировать, что оборудование, включая все его составные части,</w:t>
      </w:r>
      <w:r>
        <w:rPr>
          <w:rFonts w:ascii="Times New Roman" w:hAnsi="Times New Roman" w:cs="Times New Roman"/>
          <w:sz w:val="24"/>
          <w:szCs w:val="24"/>
        </w:rPr>
        <w:t xml:space="preserve"> </w:t>
      </w:r>
      <w:r w:rsidRPr="00973524">
        <w:rPr>
          <w:rFonts w:ascii="Times New Roman" w:hAnsi="Times New Roman" w:cs="Times New Roman"/>
          <w:sz w:val="24"/>
          <w:szCs w:val="24"/>
        </w:rPr>
        <w:t>будет пригодным для использования по назначению в течение не менее 5 (пяти) лет с даты</w:t>
      </w:r>
      <w:r>
        <w:rPr>
          <w:rFonts w:ascii="Times New Roman" w:hAnsi="Times New Roman" w:cs="Times New Roman"/>
          <w:sz w:val="24"/>
          <w:szCs w:val="24"/>
        </w:rPr>
        <w:t xml:space="preserve"> </w:t>
      </w:r>
      <w:r w:rsidRPr="00973524">
        <w:rPr>
          <w:rFonts w:ascii="Times New Roman" w:hAnsi="Times New Roman" w:cs="Times New Roman"/>
          <w:sz w:val="24"/>
          <w:szCs w:val="24"/>
        </w:rPr>
        <w:t>начала его эксплуатации Заказчиком (гарантийный срок). При отсутствии возможности</w:t>
      </w:r>
      <w:r>
        <w:rPr>
          <w:rFonts w:ascii="Times New Roman" w:hAnsi="Times New Roman" w:cs="Times New Roman"/>
          <w:sz w:val="24"/>
          <w:szCs w:val="24"/>
        </w:rPr>
        <w:t xml:space="preserve"> </w:t>
      </w:r>
      <w:r w:rsidRPr="00973524">
        <w:rPr>
          <w:rFonts w:ascii="Times New Roman" w:hAnsi="Times New Roman" w:cs="Times New Roman"/>
          <w:sz w:val="24"/>
          <w:szCs w:val="24"/>
        </w:rPr>
        <w:t>предоставления отдельной 5 (пяти) летней гарантии на комплектующие, они должны</w:t>
      </w:r>
      <w:r>
        <w:rPr>
          <w:rFonts w:ascii="Times New Roman" w:hAnsi="Times New Roman" w:cs="Times New Roman"/>
          <w:sz w:val="24"/>
          <w:szCs w:val="24"/>
        </w:rPr>
        <w:t xml:space="preserve"> </w:t>
      </w:r>
      <w:r w:rsidRPr="00973524">
        <w:rPr>
          <w:rFonts w:ascii="Times New Roman" w:hAnsi="Times New Roman" w:cs="Times New Roman"/>
          <w:sz w:val="24"/>
          <w:szCs w:val="24"/>
        </w:rPr>
        <w:t>покрываться гарантией на оборудование, в которое установлены.</w:t>
      </w:r>
    </w:p>
    <w:p w14:paraId="5F587FA7" w14:textId="77777777" w:rsidR="00973524" w:rsidRPr="00973524" w:rsidRDefault="00973524" w:rsidP="00973524">
      <w:pPr>
        <w:spacing w:after="0" w:line="240" w:lineRule="auto"/>
        <w:ind w:firstLine="708"/>
        <w:jc w:val="both"/>
        <w:rPr>
          <w:rFonts w:ascii="Times New Roman" w:hAnsi="Times New Roman" w:cs="Times New Roman"/>
          <w:sz w:val="24"/>
          <w:szCs w:val="24"/>
        </w:rPr>
      </w:pPr>
    </w:p>
    <w:p w14:paraId="61260B4C" w14:textId="77777777" w:rsidR="00973524" w:rsidRPr="00973524" w:rsidRDefault="00973524" w:rsidP="00973524">
      <w:pPr>
        <w:spacing w:after="0" w:line="240" w:lineRule="auto"/>
        <w:ind w:firstLine="708"/>
        <w:jc w:val="both"/>
        <w:rPr>
          <w:rFonts w:ascii="Times New Roman" w:hAnsi="Times New Roman" w:cs="Times New Roman"/>
          <w:sz w:val="24"/>
          <w:szCs w:val="24"/>
        </w:rPr>
      </w:pPr>
      <w:r w:rsidRPr="00973524">
        <w:rPr>
          <w:rFonts w:ascii="Times New Roman" w:hAnsi="Times New Roman" w:cs="Times New Roman"/>
          <w:sz w:val="24"/>
          <w:szCs w:val="24"/>
        </w:rPr>
        <w:t>Техническая поддержка должна оказываться на русском языке сертифицированным</w:t>
      </w:r>
    </w:p>
    <w:p w14:paraId="0B8C5674"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персоналом Сервисной службы Поставщика.</w:t>
      </w:r>
      <w:r>
        <w:rPr>
          <w:rFonts w:ascii="Times New Roman" w:hAnsi="Times New Roman" w:cs="Times New Roman"/>
          <w:sz w:val="24"/>
          <w:szCs w:val="24"/>
        </w:rPr>
        <w:t xml:space="preserve"> </w:t>
      </w:r>
    </w:p>
    <w:p w14:paraId="21DD4C93" w14:textId="77777777" w:rsidR="00973524" w:rsidRDefault="00973524" w:rsidP="00973524">
      <w:pPr>
        <w:spacing w:after="0" w:line="240" w:lineRule="auto"/>
        <w:jc w:val="both"/>
        <w:rPr>
          <w:rFonts w:ascii="Times New Roman" w:hAnsi="Times New Roman" w:cs="Times New Roman"/>
          <w:sz w:val="24"/>
          <w:szCs w:val="24"/>
        </w:rPr>
      </w:pPr>
    </w:p>
    <w:p w14:paraId="41CF723A"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Для оказания услуг Поставщик предоставляет Покупателю контакт «Горячей линии»:</w:t>
      </w:r>
    </w:p>
    <w:p w14:paraId="4E5DF835"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Тел.: ___________________ (телефон «горячей линии»)</w:t>
      </w:r>
    </w:p>
    <w:p w14:paraId="0607DAA1"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E-Mail: _______________________</w:t>
      </w:r>
    </w:p>
    <w:p w14:paraId="765B1000" w14:textId="77777777" w:rsidR="00973524" w:rsidRPr="00973524" w:rsidRDefault="00973524" w:rsidP="00973524">
      <w:pPr>
        <w:spacing w:after="0" w:line="240" w:lineRule="auto"/>
        <w:jc w:val="both"/>
        <w:rPr>
          <w:rFonts w:ascii="Times New Roman" w:hAnsi="Times New Roman" w:cs="Times New Roman"/>
          <w:sz w:val="24"/>
          <w:szCs w:val="24"/>
        </w:rPr>
      </w:pPr>
      <w:proofErr w:type="spellStart"/>
      <w:proofErr w:type="gramStart"/>
      <w:r w:rsidRPr="00973524">
        <w:rPr>
          <w:rFonts w:ascii="Times New Roman" w:hAnsi="Times New Roman" w:cs="Times New Roman"/>
          <w:sz w:val="24"/>
          <w:szCs w:val="24"/>
        </w:rPr>
        <w:t>web:http</w:t>
      </w:r>
      <w:proofErr w:type="spellEnd"/>
      <w:r w:rsidRPr="00973524">
        <w:rPr>
          <w:rFonts w:ascii="Times New Roman" w:hAnsi="Times New Roman" w:cs="Times New Roman"/>
          <w:sz w:val="24"/>
          <w:szCs w:val="24"/>
        </w:rPr>
        <w:t>://</w:t>
      </w:r>
      <w:proofErr w:type="spellStart"/>
      <w:r w:rsidRPr="00973524">
        <w:rPr>
          <w:rFonts w:ascii="Times New Roman" w:hAnsi="Times New Roman" w:cs="Times New Roman"/>
          <w:sz w:val="24"/>
          <w:szCs w:val="24"/>
        </w:rPr>
        <w:t>www</w:t>
      </w:r>
      <w:proofErr w:type="spellEnd"/>
      <w:r w:rsidRPr="00973524">
        <w:rPr>
          <w:rFonts w:ascii="Times New Roman" w:hAnsi="Times New Roman" w:cs="Times New Roman"/>
          <w:sz w:val="24"/>
          <w:szCs w:val="24"/>
        </w:rPr>
        <w:t>.________________________</w:t>
      </w:r>
      <w:proofErr w:type="gramEnd"/>
      <w:r w:rsidRPr="00973524">
        <w:rPr>
          <w:rFonts w:ascii="Times New Roman" w:hAnsi="Times New Roman" w:cs="Times New Roman"/>
          <w:sz w:val="24"/>
          <w:szCs w:val="24"/>
        </w:rPr>
        <w:t xml:space="preserve"> (веб-интерфейс доступа Покупателя к ITSM</w:t>
      </w:r>
    </w:p>
    <w:p w14:paraId="1E81D513" w14:textId="77777777" w:rsidR="00973524" w:rsidRPr="00973524" w:rsidRDefault="00973524" w:rsidP="00973524">
      <w:pPr>
        <w:spacing w:after="0" w:line="240" w:lineRule="auto"/>
        <w:jc w:val="both"/>
        <w:rPr>
          <w:rFonts w:ascii="Times New Roman" w:hAnsi="Times New Roman" w:cs="Times New Roman"/>
          <w:sz w:val="24"/>
          <w:szCs w:val="24"/>
        </w:rPr>
      </w:pPr>
      <w:proofErr w:type="spellStart"/>
      <w:r w:rsidRPr="00973524">
        <w:rPr>
          <w:rFonts w:ascii="Times New Roman" w:hAnsi="Times New Roman" w:cs="Times New Roman"/>
          <w:sz w:val="24"/>
          <w:szCs w:val="24"/>
        </w:rPr>
        <w:t>Service</w:t>
      </w:r>
      <w:proofErr w:type="spellEnd"/>
      <w:r w:rsidRPr="00973524">
        <w:rPr>
          <w:rFonts w:ascii="Times New Roman" w:hAnsi="Times New Roman" w:cs="Times New Roman"/>
          <w:sz w:val="24"/>
          <w:szCs w:val="24"/>
        </w:rPr>
        <w:t xml:space="preserve"> </w:t>
      </w:r>
      <w:proofErr w:type="spellStart"/>
      <w:r w:rsidRPr="00973524">
        <w:rPr>
          <w:rFonts w:ascii="Times New Roman" w:hAnsi="Times New Roman" w:cs="Times New Roman"/>
          <w:sz w:val="24"/>
          <w:szCs w:val="24"/>
        </w:rPr>
        <w:t>Desk</w:t>
      </w:r>
      <w:proofErr w:type="spellEnd"/>
      <w:r w:rsidRPr="00973524">
        <w:rPr>
          <w:rFonts w:ascii="Times New Roman" w:hAnsi="Times New Roman" w:cs="Times New Roman"/>
          <w:sz w:val="24"/>
          <w:szCs w:val="24"/>
        </w:rPr>
        <w:t xml:space="preserve"> - 24x7x365)</w:t>
      </w:r>
    </w:p>
    <w:p w14:paraId="75D80427" w14:textId="77777777" w:rsidR="00973524" w:rsidRDefault="00973524" w:rsidP="00973524">
      <w:pPr>
        <w:spacing w:after="0" w:line="240" w:lineRule="auto"/>
        <w:jc w:val="both"/>
        <w:rPr>
          <w:rFonts w:ascii="Times New Roman" w:hAnsi="Times New Roman" w:cs="Times New Roman"/>
          <w:sz w:val="24"/>
          <w:szCs w:val="24"/>
        </w:rPr>
      </w:pPr>
    </w:p>
    <w:p w14:paraId="7B244C97" w14:textId="77777777" w:rsidR="00973524" w:rsidRPr="00973524" w:rsidRDefault="00973524" w:rsidP="00973524">
      <w:pPr>
        <w:spacing w:after="0" w:line="240" w:lineRule="auto"/>
        <w:jc w:val="both"/>
        <w:rPr>
          <w:rFonts w:ascii="Times New Roman" w:hAnsi="Times New Roman" w:cs="Times New Roman"/>
          <w:b/>
          <w:sz w:val="24"/>
          <w:szCs w:val="24"/>
        </w:rPr>
      </w:pPr>
      <w:r w:rsidRPr="00973524">
        <w:rPr>
          <w:rFonts w:ascii="Times New Roman" w:hAnsi="Times New Roman" w:cs="Times New Roman"/>
          <w:b/>
          <w:sz w:val="24"/>
          <w:szCs w:val="24"/>
        </w:rPr>
        <w:t>1. Гарантийная поддержка, осуществляемая Поставщиком, должна включать в</w:t>
      </w:r>
    </w:p>
    <w:p w14:paraId="3A9B49F2" w14:textId="77777777" w:rsidR="00973524" w:rsidRPr="00973524" w:rsidRDefault="00973524" w:rsidP="00973524">
      <w:pPr>
        <w:spacing w:after="0" w:line="240" w:lineRule="auto"/>
        <w:jc w:val="both"/>
        <w:rPr>
          <w:rFonts w:ascii="Times New Roman" w:hAnsi="Times New Roman" w:cs="Times New Roman"/>
          <w:b/>
          <w:sz w:val="24"/>
          <w:szCs w:val="24"/>
        </w:rPr>
      </w:pPr>
      <w:r w:rsidRPr="00973524">
        <w:rPr>
          <w:rFonts w:ascii="Times New Roman" w:hAnsi="Times New Roman" w:cs="Times New Roman"/>
          <w:b/>
          <w:sz w:val="24"/>
          <w:szCs w:val="24"/>
        </w:rPr>
        <w:t>себя перечисленные ниже обязательства:</w:t>
      </w:r>
    </w:p>
    <w:p w14:paraId="7270A3F3" w14:textId="77777777" w:rsidR="00973524" w:rsidRPr="00973524" w:rsidRDefault="00973524" w:rsidP="00973524">
      <w:pPr>
        <w:spacing w:after="0" w:line="240" w:lineRule="auto"/>
        <w:jc w:val="both"/>
        <w:rPr>
          <w:rFonts w:ascii="Times New Roman" w:hAnsi="Times New Roman" w:cs="Times New Roman"/>
          <w:b/>
          <w:sz w:val="24"/>
          <w:szCs w:val="24"/>
        </w:rPr>
      </w:pPr>
      <w:r w:rsidRPr="00973524">
        <w:rPr>
          <w:rFonts w:ascii="Times New Roman" w:hAnsi="Times New Roman" w:cs="Times New Roman"/>
          <w:b/>
          <w:sz w:val="24"/>
          <w:szCs w:val="24"/>
        </w:rPr>
        <w:t>1.1. Прием, регистрация поступающих Заявок, отслеживание соблюдения сроков и</w:t>
      </w:r>
    </w:p>
    <w:p w14:paraId="664E95B7" w14:textId="77777777" w:rsidR="00973524" w:rsidRPr="00973524" w:rsidRDefault="00973524" w:rsidP="00973524">
      <w:pPr>
        <w:spacing w:after="0" w:line="240" w:lineRule="auto"/>
        <w:jc w:val="both"/>
        <w:rPr>
          <w:rFonts w:ascii="Times New Roman" w:hAnsi="Times New Roman" w:cs="Times New Roman"/>
          <w:b/>
          <w:sz w:val="24"/>
          <w:szCs w:val="24"/>
        </w:rPr>
      </w:pPr>
      <w:r w:rsidRPr="00973524">
        <w:rPr>
          <w:rFonts w:ascii="Times New Roman" w:hAnsi="Times New Roman" w:cs="Times New Roman"/>
          <w:b/>
          <w:sz w:val="24"/>
          <w:szCs w:val="24"/>
        </w:rPr>
        <w:t>качества исполнения, предоставление статусов выполняемых работ и отчетов по</w:t>
      </w:r>
    </w:p>
    <w:p w14:paraId="6FD271CF" w14:textId="77777777" w:rsidR="00973524" w:rsidRPr="00973524" w:rsidRDefault="00973524" w:rsidP="00973524">
      <w:pPr>
        <w:spacing w:after="0" w:line="240" w:lineRule="auto"/>
        <w:jc w:val="both"/>
        <w:rPr>
          <w:rFonts w:ascii="Times New Roman" w:hAnsi="Times New Roman" w:cs="Times New Roman"/>
          <w:b/>
          <w:sz w:val="24"/>
          <w:szCs w:val="24"/>
        </w:rPr>
      </w:pPr>
      <w:r w:rsidRPr="00973524">
        <w:rPr>
          <w:rFonts w:ascii="Times New Roman" w:hAnsi="Times New Roman" w:cs="Times New Roman"/>
          <w:b/>
          <w:sz w:val="24"/>
          <w:szCs w:val="24"/>
        </w:rPr>
        <w:t>выполненным работам:</w:t>
      </w:r>
    </w:p>
    <w:p w14:paraId="7764F45A" w14:textId="77777777" w:rsidR="00973524" w:rsidRPr="00973524" w:rsidRDefault="00973524" w:rsidP="00973524">
      <w:pPr>
        <w:spacing w:after="0" w:line="240" w:lineRule="auto"/>
        <w:jc w:val="both"/>
        <w:rPr>
          <w:rFonts w:ascii="Times New Roman" w:hAnsi="Times New Roman" w:cs="Times New Roman"/>
          <w:sz w:val="24"/>
          <w:szCs w:val="24"/>
        </w:rPr>
      </w:pPr>
    </w:p>
    <w:p w14:paraId="76FF1F19"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1.1.1. Заявки создаются в системе регистрации сервисных инцидентов Поставщика по</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проблемам, связанным с полной или частичной потерей работоспособности Оборудования и ПО.</w:t>
      </w:r>
    </w:p>
    <w:p w14:paraId="3458EC68"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1.1.2. Для регистрации заявок могут использоваться: телефонный звонок или факс,</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электронная почта, web-портал системы регистрации заявок. После передачи заявки одним из</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способов представитель Поставщик подтверждает получение заявки Заказчику, по адресу</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электронной почты, указанной в заявке.</w:t>
      </w:r>
    </w:p>
    <w:p w14:paraId="52722207" w14:textId="77777777" w:rsid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1.1.3. Поставщик должен иметь возможность эскалации проблемы с Оборудованием и ПО</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в техническую службу производителя Оборудования и ПО. В таком случае для решения</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проблемы Заказчика могут быть задействованы специалисты производителя Оборудования и ПО,</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в том числе экспертного уровня, о чем Заказчик должен быть проинформирован в обязательном</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порядке. После рассмотрения заявки специалисты Поставщика могут запросить Заказчика</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провести дополнительные процедуры для дополнительной диагностики и дальнейшего</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выполнения сервисных процедур.</w:t>
      </w:r>
    </w:p>
    <w:p w14:paraId="7F9054FC" w14:textId="77777777" w:rsidR="0008688D" w:rsidRPr="00973524" w:rsidRDefault="0008688D" w:rsidP="00973524">
      <w:pPr>
        <w:spacing w:after="0" w:line="240" w:lineRule="auto"/>
        <w:jc w:val="both"/>
        <w:rPr>
          <w:rFonts w:ascii="Times New Roman" w:hAnsi="Times New Roman" w:cs="Times New Roman"/>
          <w:sz w:val="24"/>
          <w:szCs w:val="24"/>
        </w:rPr>
      </w:pPr>
    </w:p>
    <w:p w14:paraId="5F193DB5" w14:textId="77777777" w:rsidR="00973524" w:rsidRPr="0008688D" w:rsidRDefault="00973524" w:rsidP="00973524">
      <w:pPr>
        <w:spacing w:after="0" w:line="240" w:lineRule="auto"/>
        <w:jc w:val="both"/>
        <w:rPr>
          <w:rFonts w:ascii="Times New Roman" w:hAnsi="Times New Roman" w:cs="Times New Roman"/>
          <w:b/>
          <w:sz w:val="24"/>
          <w:szCs w:val="24"/>
        </w:rPr>
      </w:pPr>
      <w:r w:rsidRPr="0008688D">
        <w:rPr>
          <w:rFonts w:ascii="Times New Roman" w:hAnsi="Times New Roman" w:cs="Times New Roman"/>
          <w:b/>
          <w:sz w:val="24"/>
          <w:szCs w:val="24"/>
        </w:rPr>
        <w:t>1.2. Восстановление работоспособности Оборудования и ПО, ремонт и замена на</w:t>
      </w:r>
    </w:p>
    <w:p w14:paraId="666133D3" w14:textId="77777777" w:rsidR="00973524" w:rsidRPr="0008688D" w:rsidRDefault="00973524" w:rsidP="00973524">
      <w:pPr>
        <w:spacing w:after="0" w:line="240" w:lineRule="auto"/>
        <w:jc w:val="both"/>
        <w:rPr>
          <w:rFonts w:ascii="Times New Roman" w:hAnsi="Times New Roman" w:cs="Times New Roman"/>
          <w:b/>
          <w:sz w:val="24"/>
          <w:szCs w:val="24"/>
        </w:rPr>
      </w:pPr>
      <w:r w:rsidRPr="0008688D">
        <w:rPr>
          <w:rFonts w:ascii="Times New Roman" w:hAnsi="Times New Roman" w:cs="Times New Roman"/>
          <w:b/>
          <w:sz w:val="24"/>
          <w:szCs w:val="24"/>
        </w:rPr>
        <w:t>аналогичное по функциональности (на время длительного ремонта) отказавшего</w:t>
      </w:r>
    </w:p>
    <w:p w14:paraId="3A0E1525" w14:textId="77777777" w:rsidR="00973524" w:rsidRPr="0008688D" w:rsidRDefault="00973524" w:rsidP="00973524">
      <w:pPr>
        <w:spacing w:after="0" w:line="240" w:lineRule="auto"/>
        <w:jc w:val="both"/>
        <w:rPr>
          <w:rFonts w:ascii="Times New Roman" w:hAnsi="Times New Roman" w:cs="Times New Roman"/>
          <w:b/>
          <w:sz w:val="24"/>
          <w:szCs w:val="24"/>
        </w:rPr>
      </w:pPr>
      <w:r w:rsidRPr="0008688D">
        <w:rPr>
          <w:rFonts w:ascii="Times New Roman" w:hAnsi="Times New Roman" w:cs="Times New Roman"/>
          <w:b/>
          <w:sz w:val="24"/>
          <w:szCs w:val="24"/>
        </w:rPr>
        <w:t>Оборудования:</w:t>
      </w:r>
    </w:p>
    <w:p w14:paraId="494E1112"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1.2.1. В рамках технической поддержки Поставщик должен предоставлять все</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комплектующие, запасные части и материалы, необходимые для проведения ремонтно-восстановительных работ.</w:t>
      </w:r>
    </w:p>
    <w:p w14:paraId="52F1B734"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1.2.2. Предоставляемые запасные части или компоненты оборудования должны быть</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идентичными или функционально аналогичными имеющимся.</w:t>
      </w:r>
    </w:p>
    <w:p w14:paraId="1E0E33AA"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1.2.3. Поставщик несет все расходы, связанные с заменой вышедших из строя деталей, в</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полном объеме, в том числе и доставку запасных частей и материалов до адреса эксплуатации</w:t>
      </w:r>
    </w:p>
    <w:p w14:paraId="21E0B835"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Оборудования и ПО. При этом замененные неисправные детали передаются Поставщику.</w:t>
      </w:r>
    </w:p>
    <w:p w14:paraId="45078C9D" w14:textId="77777777" w:rsidR="0008688D" w:rsidRPr="00973524" w:rsidRDefault="0008688D" w:rsidP="00973524">
      <w:pPr>
        <w:spacing w:after="0" w:line="240" w:lineRule="auto"/>
        <w:jc w:val="both"/>
        <w:rPr>
          <w:rFonts w:ascii="Times New Roman" w:hAnsi="Times New Roman" w:cs="Times New Roman"/>
          <w:sz w:val="24"/>
          <w:szCs w:val="24"/>
        </w:rPr>
      </w:pPr>
    </w:p>
    <w:p w14:paraId="4DAA4830" w14:textId="77777777" w:rsidR="00973524" w:rsidRPr="0008688D" w:rsidRDefault="00973524" w:rsidP="00973524">
      <w:pPr>
        <w:spacing w:after="0" w:line="240" w:lineRule="auto"/>
        <w:jc w:val="both"/>
        <w:rPr>
          <w:rFonts w:ascii="Times New Roman" w:hAnsi="Times New Roman" w:cs="Times New Roman"/>
          <w:b/>
          <w:sz w:val="24"/>
          <w:szCs w:val="24"/>
        </w:rPr>
      </w:pPr>
      <w:r w:rsidRPr="0008688D">
        <w:rPr>
          <w:rFonts w:ascii="Times New Roman" w:hAnsi="Times New Roman" w:cs="Times New Roman"/>
          <w:b/>
          <w:sz w:val="24"/>
          <w:szCs w:val="24"/>
        </w:rPr>
        <w:t>1.3. Технические консультации представителей Заказчика по вопросам</w:t>
      </w:r>
      <w:r w:rsidR="0008688D">
        <w:rPr>
          <w:rFonts w:ascii="Times New Roman" w:hAnsi="Times New Roman" w:cs="Times New Roman"/>
          <w:b/>
          <w:sz w:val="24"/>
          <w:szCs w:val="24"/>
        </w:rPr>
        <w:t xml:space="preserve"> </w:t>
      </w:r>
      <w:r w:rsidRPr="0008688D">
        <w:rPr>
          <w:rFonts w:ascii="Times New Roman" w:hAnsi="Times New Roman" w:cs="Times New Roman"/>
          <w:b/>
          <w:sz w:val="24"/>
          <w:szCs w:val="24"/>
        </w:rPr>
        <w:t>эффективного использования, диагностики, настройки, устранения неисправностей</w:t>
      </w:r>
      <w:r w:rsidR="0008688D">
        <w:rPr>
          <w:rFonts w:ascii="Times New Roman" w:hAnsi="Times New Roman" w:cs="Times New Roman"/>
          <w:b/>
          <w:sz w:val="24"/>
          <w:szCs w:val="24"/>
        </w:rPr>
        <w:t xml:space="preserve"> </w:t>
      </w:r>
      <w:r w:rsidRPr="0008688D">
        <w:rPr>
          <w:rFonts w:ascii="Times New Roman" w:hAnsi="Times New Roman" w:cs="Times New Roman"/>
          <w:b/>
          <w:sz w:val="24"/>
          <w:szCs w:val="24"/>
        </w:rPr>
        <w:t>Оборудования и ПО, в том числе с участием представителей производителей Оборудования</w:t>
      </w:r>
      <w:r w:rsidR="0008688D">
        <w:rPr>
          <w:rFonts w:ascii="Times New Roman" w:hAnsi="Times New Roman" w:cs="Times New Roman"/>
          <w:b/>
          <w:sz w:val="24"/>
          <w:szCs w:val="24"/>
        </w:rPr>
        <w:t xml:space="preserve"> </w:t>
      </w:r>
      <w:r w:rsidRPr="0008688D">
        <w:rPr>
          <w:rFonts w:ascii="Times New Roman" w:hAnsi="Times New Roman" w:cs="Times New Roman"/>
          <w:b/>
          <w:sz w:val="24"/>
          <w:szCs w:val="24"/>
        </w:rPr>
        <w:t>и ПО:</w:t>
      </w:r>
    </w:p>
    <w:p w14:paraId="18A03B85"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1.3.1. Консультациями считаются вопросы, не связанные с проблемами Оборудования или</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ПО, но требующие решения в рамках интеграции его в инфраструктуру Заказчика. Технические</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консультации оказываются специалистами Поставщика на русском языке.</w:t>
      </w:r>
    </w:p>
    <w:p w14:paraId="56182E3D"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1.3.2. Консультации должны оказываться удаленно по телефону или с использованием</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других средств передачи информации. Исполнитель при необходимости организует выезд своих</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специалистов по Адресу установки оборудования и ПО для выяснения деталей, если это будет</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одобрено Заказчиком.</w:t>
      </w:r>
    </w:p>
    <w:p w14:paraId="78B2BA97"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1.3.3. В рамках консультаций Поставщик обязуется информировать Заказчика об</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обнаруженных производителем проблемах в Оборудовании и ПО, предоставлять оценки влияния</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на функциональность оборудования Заказчика, а также приводить рекомендации по снижению</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рисков.</w:t>
      </w:r>
    </w:p>
    <w:p w14:paraId="7BAD2A4A"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1.4. Предоставление ответственным сотрудникам Заказчика доступа к базам</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знаний и другим информационным ресурсам производителей Оборудования и ПО согласно</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правилам работы производителей Оборудования и ПО:</w:t>
      </w:r>
    </w:p>
    <w:p w14:paraId="3D3C4767"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1.4.1. В целях обеспечения Заказчика наиболее полной информацией о решениях</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производителя, включающих новостные рассылки, описание технологий и продуктов, а также</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техническую документацию, Заказчику предоставляется доступ к информационным ресурсам</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веб-сайта технической службы производителя Оборудования и ПО. В рамках гарантийной</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поддержки Поставщик гарантирует получение обновлений, исправлений и новых версий</w:t>
      </w:r>
      <w:r w:rsidR="0008688D">
        <w:rPr>
          <w:rFonts w:ascii="Times New Roman" w:hAnsi="Times New Roman" w:cs="Times New Roman"/>
          <w:sz w:val="24"/>
          <w:szCs w:val="24"/>
        </w:rPr>
        <w:t xml:space="preserve"> </w:t>
      </w:r>
      <w:r w:rsidRPr="00973524">
        <w:rPr>
          <w:rFonts w:ascii="Times New Roman" w:hAnsi="Times New Roman" w:cs="Times New Roman"/>
          <w:sz w:val="24"/>
          <w:szCs w:val="24"/>
        </w:rPr>
        <w:t>микрокода аппаратных компонентов и программного обеспечения.</w:t>
      </w:r>
    </w:p>
    <w:p w14:paraId="4C8C1142" w14:textId="77777777" w:rsid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2. Требуемые контрольные сроки обработки заявленных Покупателем проблем (SLA)</w:t>
      </w:r>
    </w:p>
    <w:p w14:paraId="347EFED3" w14:textId="77777777" w:rsidR="00577A46" w:rsidRDefault="00577A46" w:rsidP="00973524">
      <w:pPr>
        <w:spacing w:after="0" w:line="240" w:lineRule="auto"/>
        <w:jc w:val="both"/>
        <w:rPr>
          <w:rFonts w:ascii="Times New Roman" w:hAnsi="Times New Roman" w:cs="Times New Roman"/>
          <w:sz w:val="24"/>
          <w:szCs w:val="24"/>
        </w:rPr>
      </w:pPr>
    </w:p>
    <w:tbl>
      <w:tblPr>
        <w:tblStyle w:val="a3"/>
        <w:tblW w:w="0" w:type="auto"/>
        <w:tblLayout w:type="fixed"/>
        <w:tblLook w:val="04A0" w:firstRow="1" w:lastRow="0" w:firstColumn="1" w:lastColumn="0" w:noHBand="0" w:noVBand="1"/>
      </w:tblPr>
      <w:tblGrid>
        <w:gridCol w:w="1696"/>
        <w:gridCol w:w="3544"/>
        <w:gridCol w:w="1276"/>
        <w:gridCol w:w="1559"/>
        <w:gridCol w:w="1270"/>
      </w:tblGrid>
      <w:tr w:rsidR="0008688D" w:rsidRPr="0009081A" w14:paraId="6CB3EE62" w14:textId="77777777" w:rsidTr="0009081A">
        <w:tc>
          <w:tcPr>
            <w:tcW w:w="1696" w:type="dxa"/>
          </w:tcPr>
          <w:p w14:paraId="0702A312"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Приоритет</w:t>
            </w:r>
          </w:p>
          <w:p w14:paraId="0B36A8C8"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инцидента</w:t>
            </w:r>
          </w:p>
        </w:tc>
        <w:tc>
          <w:tcPr>
            <w:tcW w:w="3544" w:type="dxa"/>
          </w:tcPr>
          <w:p w14:paraId="4AF5BFD2"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Описание</w:t>
            </w:r>
          </w:p>
          <w:p w14:paraId="50CCB9D9" w14:textId="77777777" w:rsidR="0008688D" w:rsidRPr="0009081A" w:rsidRDefault="0008688D" w:rsidP="00973524">
            <w:pPr>
              <w:jc w:val="both"/>
              <w:rPr>
                <w:rFonts w:ascii="Times New Roman" w:hAnsi="Times New Roman" w:cs="Times New Roman"/>
                <w:sz w:val="20"/>
                <w:szCs w:val="20"/>
              </w:rPr>
            </w:pPr>
          </w:p>
        </w:tc>
        <w:tc>
          <w:tcPr>
            <w:tcW w:w="1276" w:type="dxa"/>
          </w:tcPr>
          <w:p w14:paraId="59029C83"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Время</w:t>
            </w:r>
          </w:p>
          <w:p w14:paraId="543B2FE5"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реакции</w:t>
            </w:r>
          </w:p>
          <w:p w14:paraId="7DA94A04" w14:textId="77777777" w:rsidR="0008688D" w:rsidRPr="0009081A" w:rsidRDefault="0008688D" w:rsidP="00973524">
            <w:pPr>
              <w:jc w:val="both"/>
              <w:rPr>
                <w:rFonts w:ascii="Times New Roman" w:hAnsi="Times New Roman" w:cs="Times New Roman"/>
                <w:sz w:val="20"/>
                <w:szCs w:val="20"/>
              </w:rPr>
            </w:pPr>
          </w:p>
        </w:tc>
        <w:tc>
          <w:tcPr>
            <w:tcW w:w="1559" w:type="dxa"/>
          </w:tcPr>
          <w:p w14:paraId="628975E2"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Период</w:t>
            </w:r>
          </w:p>
          <w:p w14:paraId="4E7C57CF"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приема заявок</w:t>
            </w:r>
          </w:p>
          <w:p w14:paraId="134191F2"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и работы над</w:t>
            </w:r>
          </w:p>
          <w:p w14:paraId="55889A0C"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инцидентом</w:t>
            </w:r>
          </w:p>
        </w:tc>
        <w:tc>
          <w:tcPr>
            <w:tcW w:w="1270" w:type="dxa"/>
          </w:tcPr>
          <w:p w14:paraId="748AB3D8"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Срок</w:t>
            </w:r>
          </w:p>
          <w:p w14:paraId="08225E7B"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Предоставления</w:t>
            </w:r>
          </w:p>
          <w:p w14:paraId="298F55A6"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ЗИП</w:t>
            </w:r>
          </w:p>
          <w:p w14:paraId="7AD58749" w14:textId="77777777" w:rsidR="0008688D" w:rsidRPr="0009081A" w:rsidRDefault="0008688D" w:rsidP="00973524">
            <w:pPr>
              <w:jc w:val="both"/>
              <w:rPr>
                <w:rFonts w:ascii="Times New Roman" w:hAnsi="Times New Roman" w:cs="Times New Roman"/>
                <w:sz w:val="20"/>
                <w:szCs w:val="20"/>
              </w:rPr>
            </w:pPr>
          </w:p>
        </w:tc>
      </w:tr>
      <w:tr w:rsidR="0008688D" w:rsidRPr="0009081A" w14:paraId="7D5A6719" w14:textId="77777777" w:rsidTr="0009081A">
        <w:tc>
          <w:tcPr>
            <w:tcW w:w="1696" w:type="dxa"/>
          </w:tcPr>
          <w:p w14:paraId="4DCD10F9"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Критический</w:t>
            </w:r>
          </w:p>
          <w:p w14:paraId="4F110589" w14:textId="77777777" w:rsidR="0008688D" w:rsidRPr="0009081A" w:rsidRDefault="0008688D" w:rsidP="00973524">
            <w:pPr>
              <w:jc w:val="both"/>
              <w:rPr>
                <w:rFonts w:ascii="Times New Roman" w:hAnsi="Times New Roman" w:cs="Times New Roman"/>
                <w:sz w:val="20"/>
                <w:szCs w:val="20"/>
              </w:rPr>
            </w:pPr>
          </w:p>
        </w:tc>
        <w:tc>
          <w:tcPr>
            <w:tcW w:w="3544" w:type="dxa"/>
          </w:tcPr>
          <w:p w14:paraId="5B0E33E2"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Полный отказ или</w:t>
            </w:r>
            <w:r w:rsidR="0009081A">
              <w:rPr>
                <w:rFonts w:ascii="Times New Roman" w:hAnsi="Times New Roman" w:cs="Times New Roman"/>
                <w:sz w:val="20"/>
                <w:szCs w:val="20"/>
              </w:rPr>
              <w:t xml:space="preserve"> </w:t>
            </w:r>
            <w:r w:rsidRPr="0009081A">
              <w:rPr>
                <w:rFonts w:ascii="Times New Roman" w:hAnsi="Times New Roman" w:cs="Times New Roman"/>
                <w:sz w:val="20"/>
                <w:szCs w:val="20"/>
              </w:rPr>
              <w:t>непрерывная</w:t>
            </w:r>
          </w:p>
          <w:p w14:paraId="4AE93A25" w14:textId="77777777" w:rsidR="0008688D" w:rsidRPr="0009081A" w:rsidRDefault="0009081A" w:rsidP="0008688D">
            <w:pPr>
              <w:jc w:val="both"/>
              <w:rPr>
                <w:rFonts w:ascii="Times New Roman" w:hAnsi="Times New Roman" w:cs="Times New Roman"/>
                <w:sz w:val="20"/>
                <w:szCs w:val="20"/>
              </w:rPr>
            </w:pPr>
            <w:r w:rsidRPr="0009081A">
              <w:rPr>
                <w:rFonts w:ascii="Times New Roman" w:hAnsi="Times New Roman" w:cs="Times New Roman"/>
                <w:sz w:val="20"/>
                <w:szCs w:val="20"/>
              </w:rPr>
              <w:t>Н</w:t>
            </w:r>
            <w:r w:rsidR="0008688D" w:rsidRPr="0009081A">
              <w:rPr>
                <w:rFonts w:ascii="Times New Roman" w:hAnsi="Times New Roman" w:cs="Times New Roman"/>
                <w:sz w:val="20"/>
                <w:szCs w:val="20"/>
              </w:rPr>
              <w:t>естабильность</w:t>
            </w:r>
            <w:r>
              <w:rPr>
                <w:rFonts w:ascii="Times New Roman" w:hAnsi="Times New Roman" w:cs="Times New Roman"/>
                <w:sz w:val="20"/>
                <w:szCs w:val="20"/>
              </w:rPr>
              <w:t xml:space="preserve"> </w:t>
            </w:r>
            <w:r w:rsidR="0008688D" w:rsidRPr="0009081A">
              <w:rPr>
                <w:rFonts w:ascii="Times New Roman" w:hAnsi="Times New Roman" w:cs="Times New Roman"/>
                <w:sz w:val="20"/>
                <w:szCs w:val="20"/>
              </w:rPr>
              <w:t>критически важных</w:t>
            </w:r>
          </w:p>
          <w:p w14:paraId="70687D7F"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функций.</w:t>
            </w:r>
            <w:r w:rsidR="0009081A">
              <w:rPr>
                <w:rFonts w:ascii="Times New Roman" w:hAnsi="Times New Roman" w:cs="Times New Roman"/>
                <w:sz w:val="20"/>
                <w:szCs w:val="20"/>
              </w:rPr>
              <w:t xml:space="preserve"> </w:t>
            </w:r>
            <w:r w:rsidRPr="0009081A">
              <w:rPr>
                <w:rFonts w:ascii="Times New Roman" w:hAnsi="Times New Roman" w:cs="Times New Roman"/>
                <w:sz w:val="20"/>
                <w:szCs w:val="20"/>
              </w:rPr>
              <w:t>Система деградирует, риск</w:t>
            </w:r>
          </w:p>
          <w:p w14:paraId="73A36C17" w14:textId="77777777" w:rsidR="0008688D" w:rsidRPr="0009081A" w:rsidRDefault="0008688D" w:rsidP="0009081A">
            <w:pPr>
              <w:jc w:val="both"/>
              <w:rPr>
                <w:rFonts w:ascii="Times New Roman" w:hAnsi="Times New Roman" w:cs="Times New Roman"/>
                <w:sz w:val="20"/>
                <w:szCs w:val="20"/>
              </w:rPr>
            </w:pPr>
            <w:r w:rsidRPr="0009081A">
              <w:rPr>
                <w:rFonts w:ascii="Times New Roman" w:hAnsi="Times New Roman" w:cs="Times New Roman"/>
                <w:sz w:val="20"/>
                <w:szCs w:val="20"/>
              </w:rPr>
              <w:t>полной потери</w:t>
            </w:r>
            <w:r w:rsidR="0009081A">
              <w:rPr>
                <w:rFonts w:ascii="Times New Roman" w:hAnsi="Times New Roman" w:cs="Times New Roman"/>
                <w:sz w:val="20"/>
                <w:szCs w:val="20"/>
              </w:rPr>
              <w:t xml:space="preserve"> </w:t>
            </w:r>
            <w:r w:rsidRPr="0009081A">
              <w:rPr>
                <w:rFonts w:ascii="Times New Roman" w:hAnsi="Times New Roman" w:cs="Times New Roman"/>
                <w:sz w:val="20"/>
                <w:szCs w:val="20"/>
              </w:rPr>
              <w:t>функционала.</w:t>
            </w:r>
          </w:p>
        </w:tc>
        <w:tc>
          <w:tcPr>
            <w:tcW w:w="1276" w:type="dxa"/>
          </w:tcPr>
          <w:p w14:paraId="5F76B167"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Не более 1</w:t>
            </w:r>
          </w:p>
          <w:p w14:paraId="6780B0C8"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часа</w:t>
            </w:r>
          </w:p>
        </w:tc>
        <w:tc>
          <w:tcPr>
            <w:tcW w:w="1559" w:type="dxa"/>
          </w:tcPr>
          <w:p w14:paraId="4F0AC5DE"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Круглосуточно</w:t>
            </w:r>
          </w:p>
          <w:p w14:paraId="6B55ADFD"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в режиме</w:t>
            </w:r>
          </w:p>
          <w:p w14:paraId="5100A2AB"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24х7х365</w:t>
            </w:r>
          </w:p>
          <w:p w14:paraId="206D595B" w14:textId="77777777" w:rsidR="0008688D" w:rsidRPr="0009081A" w:rsidRDefault="0008688D" w:rsidP="00973524">
            <w:pPr>
              <w:jc w:val="both"/>
              <w:rPr>
                <w:rFonts w:ascii="Times New Roman" w:hAnsi="Times New Roman" w:cs="Times New Roman"/>
                <w:sz w:val="20"/>
                <w:szCs w:val="20"/>
              </w:rPr>
            </w:pPr>
          </w:p>
        </w:tc>
        <w:tc>
          <w:tcPr>
            <w:tcW w:w="1270" w:type="dxa"/>
          </w:tcPr>
          <w:p w14:paraId="1E09CCBB"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В течение 24</w:t>
            </w:r>
          </w:p>
          <w:p w14:paraId="78FFDF26"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часов</w:t>
            </w:r>
          </w:p>
          <w:p w14:paraId="0B209E02" w14:textId="77777777" w:rsidR="0008688D" w:rsidRPr="0009081A" w:rsidRDefault="0008688D" w:rsidP="00973524">
            <w:pPr>
              <w:jc w:val="both"/>
              <w:rPr>
                <w:rFonts w:ascii="Times New Roman" w:hAnsi="Times New Roman" w:cs="Times New Roman"/>
                <w:sz w:val="20"/>
                <w:szCs w:val="20"/>
              </w:rPr>
            </w:pPr>
          </w:p>
        </w:tc>
      </w:tr>
      <w:tr w:rsidR="0008688D" w:rsidRPr="0009081A" w14:paraId="3E65A21E" w14:textId="77777777" w:rsidTr="0009081A">
        <w:tc>
          <w:tcPr>
            <w:tcW w:w="1696" w:type="dxa"/>
          </w:tcPr>
          <w:p w14:paraId="10322904"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Высокий</w:t>
            </w:r>
          </w:p>
          <w:p w14:paraId="6F5C268A" w14:textId="77777777" w:rsidR="0008688D" w:rsidRPr="0009081A" w:rsidRDefault="0008688D" w:rsidP="00973524">
            <w:pPr>
              <w:jc w:val="both"/>
              <w:rPr>
                <w:rFonts w:ascii="Times New Roman" w:hAnsi="Times New Roman" w:cs="Times New Roman"/>
                <w:sz w:val="20"/>
                <w:szCs w:val="20"/>
              </w:rPr>
            </w:pPr>
          </w:p>
        </w:tc>
        <w:tc>
          <w:tcPr>
            <w:tcW w:w="3544" w:type="dxa"/>
          </w:tcPr>
          <w:p w14:paraId="3D3F5CCA" w14:textId="77777777" w:rsidR="0008688D" w:rsidRPr="0009081A" w:rsidRDefault="0008688D" w:rsidP="0009081A">
            <w:pPr>
              <w:jc w:val="both"/>
              <w:rPr>
                <w:rFonts w:ascii="Times New Roman" w:hAnsi="Times New Roman" w:cs="Times New Roman"/>
                <w:sz w:val="20"/>
                <w:szCs w:val="20"/>
              </w:rPr>
            </w:pPr>
            <w:r w:rsidRPr="0009081A">
              <w:rPr>
                <w:rFonts w:ascii="Times New Roman" w:hAnsi="Times New Roman" w:cs="Times New Roman"/>
                <w:sz w:val="20"/>
                <w:szCs w:val="20"/>
              </w:rPr>
              <w:t>Вопросы, нарушающие</w:t>
            </w:r>
            <w:r w:rsidR="0009081A">
              <w:rPr>
                <w:rFonts w:ascii="Times New Roman" w:hAnsi="Times New Roman" w:cs="Times New Roman"/>
                <w:sz w:val="20"/>
                <w:szCs w:val="20"/>
              </w:rPr>
              <w:t xml:space="preserve"> </w:t>
            </w:r>
            <w:r w:rsidRPr="0009081A">
              <w:rPr>
                <w:rFonts w:ascii="Times New Roman" w:hAnsi="Times New Roman" w:cs="Times New Roman"/>
                <w:sz w:val="20"/>
                <w:szCs w:val="20"/>
              </w:rPr>
              <w:t>работу, но не вызывающие</w:t>
            </w:r>
            <w:r w:rsidR="0009081A">
              <w:rPr>
                <w:rFonts w:ascii="Times New Roman" w:hAnsi="Times New Roman" w:cs="Times New Roman"/>
                <w:sz w:val="20"/>
                <w:szCs w:val="20"/>
              </w:rPr>
              <w:t xml:space="preserve"> </w:t>
            </w:r>
            <w:r w:rsidRPr="0009081A">
              <w:rPr>
                <w:rFonts w:ascii="Times New Roman" w:hAnsi="Times New Roman" w:cs="Times New Roman"/>
                <w:sz w:val="20"/>
                <w:szCs w:val="20"/>
              </w:rPr>
              <w:t>полный отказ.</w:t>
            </w:r>
            <w:r w:rsidR="0009081A">
              <w:rPr>
                <w:rFonts w:ascii="Times New Roman" w:hAnsi="Times New Roman" w:cs="Times New Roman"/>
                <w:sz w:val="20"/>
                <w:szCs w:val="20"/>
              </w:rPr>
              <w:t xml:space="preserve"> </w:t>
            </w:r>
            <w:r w:rsidRPr="0009081A">
              <w:rPr>
                <w:rFonts w:ascii="Times New Roman" w:hAnsi="Times New Roman" w:cs="Times New Roman"/>
                <w:sz w:val="20"/>
                <w:szCs w:val="20"/>
              </w:rPr>
              <w:t>Промежуточные</w:t>
            </w:r>
            <w:r w:rsidR="0009081A">
              <w:rPr>
                <w:rFonts w:ascii="Times New Roman" w:hAnsi="Times New Roman" w:cs="Times New Roman"/>
                <w:sz w:val="20"/>
                <w:szCs w:val="20"/>
              </w:rPr>
              <w:t xml:space="preserve"> </w:t>
            </w:r>
            <w:r w:rsidRPr="0009081A">
              <w:rPr>
                <w:rFonts w:ascii="Times New Roman" w:hAnsi="Times New Roman" w:cs="Times New Roman"/>
                <w:sz w:val="20"/>
                <w:szCs w:val="20"/>
              </w:rPr>
              <w:t>проблемы, влияющие на</w:t>
            </w:r>
            <w:r w:rsidR="0009081A">
              <w:rPr>
                <w:rFonts w:ascii="Times New Roman" w:hAnsi="Times New Roman" w:cs="Times New Roman"/>
                <w:sz w:val="20"/>
                <w:szCs w:val="20"/>
              </w:rPr>
              <w:t xml:space="preserve"> </w:t>
            </w:r>
            <w:r w:rsidRPr="0009081A">
              <w:rPr>
                <w:rFonts w:ascii="Times New Roman" w:hAnsi="Times New Roman" w:cs="Times New Roman"/>
                <w:sz w:val="20"/>
                <w:szCs w:val="20"/>
              </w:rPr>
              <w:t>критически важный</w:t>
            </w:r>
            <w:r w:rsidR="0009081A">
              <w:rPr>
                <w:rFonts w:ascii="Times New Roman" w:hAnsi="Times New Roman" w:cs="Times New Roman"/>
                <w:sz w:val="20"/>
                <w:szCs w:val="20"/>
              </w:rPr>
              <w:t xml:space="preserve"> </w:t>
            </w:r>
            <w:r w:rsidRPr="0009081A">
              <w:rPr>
                <w:rFonts w:ascii="Times New Roman" w:hAnsi="Times New Roman" w:cs="Times New Roman"/>
                <w:sz w:val="20"/>
                <w:szCs w:val="20"/>
              </w:rPr>
              <w:t>функционал.</w:t>
            </w:r>
            <w:r w:rsidR="0009081A">
              <w:rPr>
                <w:rFonts w:ascii="Times New Roman" w:hAnsi="Times New Roman" w:cs="Times New Roman"/>
                <w:sz w:val="20"/>
                <w:szCs w:val="20"/>
              </w:rPr>
              <w:t xml:space="preserve"> </w:t>
            </w:r>
            <w:r w:rsidRPr="0009081A">
              <w:rPr>
                <w:rFonts w:ascii="Times New Roman" w:hAnsi="Times New Roman" w:cs="Times New Roman"/>
                <w:sz w:val="20"/>
                <w:szCs w:val="20"/>
              </w:rPr>
              <w:t>Неспособность развернуть</w:t>
            </w:r>
            <w:r w:rsidR="0009081A">
              <w:rPr>
                <w:rFonts w:ascii="Times New Roman" w:hAnsi="Times New Roman" w:cs="Times New Roman"/>
                <w:sz w:val="20"/>
                <w:szCs w:val="20"/>
              </w:rPr>
              <w:t xml:space="preserve"> </w:t>
            </w:r>
            <w:r w:rsidRPr="0009081A">
              <w:rPr>
                <w:rFonts w:ascii="Times New Roman" w:hAnsi="Times New Roman" w:cs="Times New Roman"/>
                <w:sz w:val="20"/>
                <w:szCs w:val="20"/>
              </w:rPr>
              <w:t>критически важную</w:t>
            </w:r>
            <w:r w:rsidR="0009081A">
              <w:rPr>
                <w:rFonts w:ascii="Times New Roman" w:hAnsi="Times New Roman" w:cs="Times New Roman"/>
                <w:sz w:val="20"/>
                <w:szCs w:val="20"/>
              </w:rPr>
              <w:t xml:space="preserve"> </w:t>
            </w:r>
            <w:r w:rsidRPr="0009081A">
              <w:rPr>
                <w:rFonts w:ascii="Times New Roman" w:hAnsi="Times New Roman" w:cs="Times New Roman"/>
                <w:sz w:val="20"/>
                <w:szCs w:val="20"/>
              </w:rPr>
              <w:t>функцию.</w:t>
            </w:r>
          </w:p>
        </w:tc>
        <w:tc>
          <w:tcPr>
            <w:tcW w:w="1276" w:type="dxa"/>
          </w:tcPr>
          <w:p w14:paraId="42D79783"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Не более 1</w:t>
            </w:r>
          </w:p>
          <w:p w14:paraId="63DC462B"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часа</w:t>
            </w:r>
          </w:p>
          <w:p w14:paraId="147CC7B3" w14:textId="77777777" w:rsidR="0008688D" w:rsidRPr="0009081A" w:rsidRDefault="0008688D" w:rsidP="00973524">
            <w:pPr>
              <w:jc w:val="both"/>
              <w:rPr>
                <w:rFonts w:ascii="Times New Roman" w:hAnsi="Times New Roman" w:cs="Times New Roman"/>
                <w:sz w:val="20"/>
                <w:szCs w:val="20"/>
              </w:rPr>
            </w:pPr>
          </w:p>
        </w:tc>
        <w:tc>
          <w:tcPr>
            <w:tcW w:w="1559" w:type="dxa"/>
          </w:tcPr>
          <w:p w14:paraId="1205DCF8"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Круглосуточно</w:t>
            </w:r>
          </w:p>
          <w:p w14:paraId="05FADFC1"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в режиме</w:t>
            </w:r>
          </w:p>
          <w:p w14:paraId="0466916F"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24х7х365</w:t>
            </w:r>
          </w:p>
        </w:tc>
        <w:tc>
          <w:tcPr>
            <w:tcW w:w="1270" w:type="dxa"/>
          </w:tcPr>
          <w:p w14:paraId="6DE60A24"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В течение 48</w:t>
            </w:r>
          </w:p>
          <w:p w14:paraId="2D1FF779"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часов</w:t>
            </w:r>
          </w:p>
        </w:tc>
      </w:tr>
      <w:tr w:rsidR="0008688D" w:rsidRPr="0009081A" w14:paraId="6F9DB499" w14:textId="77777777" w:rsidTr="0009081A">
        <w:tc>
          <w:tcPr>
            <w:tcW w:w="1696" w:type="dxa"/>
          </w:tcPr>
          <w:p w14:paraId="5C092579"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Средний</w:t>
            </w:r>
          </w:p>
          <w:p w14:paraId="65EF8538" w14:textId="77777777" w:rsidR="0008688D" w:rsidRPr="0009081A" w:rsidRDefault="0008688D" w:rsidP="00973524">
            <w:pPr>
              <w:jc w:val="both"/>
              <w:rPr>
                <w:rFonts w:ascii="Times New Roman" w:hAnsi="Times New Roman" w:cs="Times New Roman"/>
                <w:sz w:val="20"/>
                <w:szCs w:val="20"/>
              </w:rPr>
            </w:pPr>
          </w:p>
        </w:tc>
        <w:tc>
          <w:tcPr>
            <w:tcW w:w="3544" w:type="dxa"/>
          </w:tcPr>
          <w:p w14:paraId="30D6B59F" w14:textId="77777777" w:rsidR="0008688D" w:rsidRPr="0009081A" w:rsidRDefault="0008688D" w:rsidP="0009081A">
            <w:pPr>
              <w:jc w:val="both"/>
              <w:rPr>
                <w:rFonts w:ascii="Times New Roman" w:hAnsi="Times New Roman" w:cs="Times New Roman"/>
                <w:sz w:val="20"/>
                <w:szCs w:val="20"/>
              </w:rPr>
            </w:pPr>
            <w:r w:rsidRPr="0009081A">
              <w:rPr>
                <w:rFonts w:ascii="Times New Roman" w:hAnsi="Times New Roman" w:cs="Times New Roman"/>
                <w:sz w:val="20"/>
                <w:szCs w:val="20"/>
              </w:rPr>
              <w:t>Ограниченные сбои при</w:t>
            </w:r>
            <w:r w:rsidR="0009081A">
              <w:rPr>
                <w:rFonts w:ascii="Times New Roman" w:hAnsi="Times New Roman" w:cs="Times New Roman"/>
                <w:sz w:val="20"/>
                <w:szCs w:val="20"/>
              </w:rPr>
              <w:t xml:space="preserve"> </w:t>
            </w:r>
            <w:r w:rsidRPr="0009081A">
              <w:rPr>
                <w:rFonts w:ascii="Times New Roman" w:hAnsi="Times New Roman" w:cs="Times New Roman"/>
                <w:sz w:val="20"/>
                <w:szCs w:val="20"/>
              </w:rPr>
              <w:t>работе системы в режиме</w:t>
            </w:r>
            <w:r w:rsidR="0009081A" w:rsidRPr="0009081A">
              <w:rPr>
                <w:rFonts w:ascii="Times New Roman" w:hAnsi="Times New Roman" w:cs="Times New Roman"/>
                <w:sz w:val="20"/>
                <w:szCs w:val="20"/>
              </w:rPr>
              <w:t xml:space="preserve"> эксплуатации или</w:t>
            </w:r>
            <w:r w:rsidR="0009081A">
              <w:rPr>
                <w:rFonts w:ascii="Times New Roman" w:hAnsi="Times New Roman" w:cs="Times New Roman"/>
                <w:sz w:val="20"/>
                <w:szCs w:val="20"/>
              </w:rPr>
              <w:t xml:space="preserve"> </w:t>
            </w:r>
            <w:r w:rsidR="0009081A" w:rsidRPr="0009081A">
              <w:rPr>
                <w:rFonts w:ascii="Times New Roman" w:hAnsi="Times New Roman" w:cs="Times New Roman"/>
                <w:sz w:val="20"/>
                <w:szCs w:val="20"/>
              </w:rPr>
              <w:t>разработки, не влияющие</w:t>
            </w:r>
            <w:r w:rsidR="0009081A">
              <w:rPr>
                <w:rFonts w:ascii="Times New Roman" w:hAnsi="Times New Roman" w:cs="Times New Roman"/>
                <w:sz w:val="20"/>
                <w:szCs w:val="20"/>
              </w:rPr>
              <w:t xml:space="preserve"> </w:t>
            </w:r>
            <w:r w:rsidR="0009081A" w:rsidRPr="0009081A">
              <w:rPr>
                <w:rFonts w:ascii="Times New Roman" w:hAnsi="Times New Roman" w:cs="Times New Roman"/>
                <w:sz w:val="20"/>
                <w:szCs w:val="20"/>
              </w:rPr>
              <w:t>на основные бизнес</w:t>
            </w:r>
            <w:r w:rsidR="0009081A">
              <w:rPr>
                <w:rFonts w:ascii="Times New Roman" w:hAnsi="Times New Roman" w:cs="Times New Roman"/>
                <w:sz w:val="20"/>
                <w:szCs w:val="20"/>
              </w:rPr>
              <w:t xml:space="preserve"> </w:t>
            </w:r>
            <w:r w:rsidR="0009081A" w:rsidRPr="0009081A">
              <w:rPr>
                <w:rFonts w:ascii="Times New Roman" w:hAnsi="Times New Roman" w:cs="Times New Roman"/>
                <w:sz w:val="20"/>
                <w:szCs w:val="20"/>
              </w:rPr>
              <w:t>процессы.</w:t>
            </w:r>
          </w:p>
        </w:tc>
        <w:tc>
          <w:tcPr>
            <w:tcW w:w="1276" w:type="dxa"/>
          </w:tcPr>
          <w:p w14:paraId="38026D67"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Не более 2-х</w:t>
            </w:r>
          </w:p>
          <w:p w14:paraId="502BDDB0"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часов</w:t>
            </w:r>
          </w:p>
          <w:p w14:paraId="3DE4778A" w14:textId="77777777" w:rsidR="0008688D" w:rsidRPr="0009081A" w:rsidRDefault="0008688D" w:rsidP="00973524">
            <w:pPr>
              <w:jc w:val="both"/>
              <w:rPr>
                <w:rFonts w:ascii="Times New Roman" w:hAnsi="Times New Roman" w:cs="Times New Roman"/>
                <w:sz w:val="20"/>
                <w:szCs w:val="20"/>
              </w:rPr>
            </w:pPr>
          </w:p>
        </w:tc>
        <w:tc>
          <w:tcPr>
            <w:tcW w:w="1559" w:type="dxa"/>
          </w:tcPr>
          <w:p w14:paraId="00CAB15E"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По рабочим</w:t>
            </w:r>
          </w:p>
          <w:p w14:paraId="7B031A84" w14:textId="77777777" w:rsidR="0009081A" w:rsidRPr="0009081A" w:rsidRDefault="0008688D" w:rsidP="0009081A">
            <w:pPr>
              <w:jc w:val="both"/>
              <w:rPr>
                <w:rFonts w:ascii="Times New Roman" w:hAnsi="Times New Roman" w:cs="Times New Roman"/>
                <w:sz w:val="20"/>
                <w:szCs w:val="20"/>
              </w:rPr>
            </w:pPr>
            <w:r w:rsidRPr="0009081A">
              <w:rPr>
                <w:rFonts w:ascii="Times New Roman" w:hAnsi="Times New Roman" w:cs="Times New Roman"/>
                <w:sz w:val="20"/>
                <w:szCs w:val="20"/>
              </w:rPr>
              <w:t>дням в период</w:t>
            </w:r>
            <w:r w:rsidR="0009081A" w:rsidRPr="0009081A">
              <w:rPr>
                <w:rFonts w:ascii="Times New Roman" w:hAnsi="Times New Roman" w:cs="Times New Roman"/>
                <w:sz w:val="20"/>
                <w:szCs w:val="20"/>
              </w:rPr>
              <w:t xml:space="preserve"> с 9 до 18 часов</w:t>
            </w:r>
          </w:p>
          <w:p w14:paraId="411D4313" w14:textId="77777777" w:rsidR="0009081A" w:rsidRPr="0009081A" w:rsidRDefault="0009081A" w:rsidP="0009081A">
            <w:pPr>
              <w:jc w:val="both"/>
              <w:rPr>
                <w:rFonts w:ascii="Times New Roman" w:hAnsi="Times New Roman" w:cs="Times New Roman"/>
                <w:sz w:val="20"/>
                <w:szCs w:val="20"/>
              </w:rPr>
            </w:pPr>
            <w:proofErr w:type="gramStart"/>
            <w:r w:rsidRPr="0009081A">
              <w:rPr>
                <w:rFonts w:ascii="Times New Roman" w:hAnsi="Times New Roman" w:cs="Times New Roman"/>
                <w:sz w:val="20"/>
                <w:szCs w:val="20"/>
              </w:rPr>
              <w:t>по местному</w:t>
            </w:r>
            <w:proofErr w:type="gramEnd"/>
          </w:p>
          <w:p w14:paraId="1AA2FE5B" w14:textId="77777777" w:rsidR="0008688D" w:rsidRPr="0009081A" w:rsidRDefault="0009081A" w:rsidP="0009081A">
            <w:pPr>
              <w:jc w:val="both"/>
              <w:rPr>
                <w:rFonts w:ascii="Times New Roman" w:hAnsi="Times New Roman" w:cs="Times New Roman"/>
                <w:sz w:val="20"/>
                <w:szCs w:val="20"/>
              </w:rPr>
            </w:pPr>
            <w:r w:rsidRPr="0009081A">
              <w:rPr>
                <w:rFonts w:ascii="Times New Roman" w:hAnsi="Times New Roman" w:cs="Times New Roman"/>
                <w:sz w:val="20"/>
                <w:szCs w:val="20"/>
              </w:rPr>
              <w:t>времени</w:t>
            </w:r>
          </w:p>
        </w:tc>
        <w:tc>
          <w:tcPr>
            <w:tcW w:w="1270" w:type="dxa"/>
          </w:tcPr>
          <w:p w14:paraId="7A04A359"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Не более 10</w:t>
            </w:r>
          </w:p>
          <w:p w14:paraId="1EFB99AD" w14:textId="77777777" w:rsidR="0008688D" w:rsidRPr="0009081A" w:rsidRDefault="0008688D" w:rsidP="0008688D">
            <w:pPr>
              <w:jc w:val="both"/>
              <w:rPr>
                <w:rFonts w:ascii="Times New Roman" w:hAnsi="Times New Roman" w:cs="Times New Roman"/>
                <w:sz w:val="20"/>
                <w:szCs w:val="20"/>
              </w:rPr>
            </w:pPr>
            <w:r w:rsidRPr="0009081A">
              <w:rPr>
                <w:rFonts w:ascii="Times New Roman" w:hAnsi="Times New Roman" w:cs="Times New Roman"/>
                <w:sz w:val="20"/>
                <w:szCs w:val="20"/>
              </w:rPr>
              <w:t>рабочих дней</w:t>
            </w:r>
          </w:p>
          <w:p w14:paraId="35433D91" w14:textId="77777777" w:rsidR="0008688D" w:rsidRPr="0009081A" w:rsidRDefault="0008688D" w:rsidP="00973524">
            <w:pPr>
              <w:jc w:val="both"/>
              <w:rPr>
                <w:rFonts w:ascii="Times New Roman" w:hAnsi="Times New Roman" w:cs="Times New Roman"/>
                <w:sz w:val="20"/>
                <w:szCs w:val="20"/>
              </w:rPr>
            </w:pPr>
          </w:p>
        </w:tc>
      </w:tr>
      <w:tr w:rsidR="0008688D" w:rsidRPr="0009081A" w14:paraId="5550D44E" w14:textId="77777777" w:rsidTr="0009081A">
        <w:tc>
          <w:tcPr>
            <w:tcW w:w="1696" w:type="dxa"/>
          </w:tcPr>
          <w:p w14:paraId="10263205" w14:textId="77777777" w:rsidR="0009081A" w:rsidRPr="0009081A" w:rsidRDefault="0009081A" w:rsidP="0009081A">
            <w:pPr>
              <w:jc w:val="both"/>
              <w:rPr>
                <w:rFonts w:ascii="Times New Roman" w:hAnsi="Times New Roman" w:cs="Times New Roman"/>
                <w:sz w:val="20"/>
                <w:szCs w:val="20"/>
              </w:rPr>
            </w:pPr>
            <w:r w:rsidRPr="0009081A">
              <w:rPr>
                <w:rFonts w:ascii="Times New Roman" w:hAnsi="Times New Roman" w:cs="Times New Roman"/>
                <w:sz w:val="20"/>
                <w:szCs w:val="20"/>
              </w:rPr>
              <w:t>Низкий</w:t>
            </w:r>
          </w:p>
          <w:p w14:paraId="2459949A" w14:textId="77777777" w:rsidR="0009081A" w:rsidRPr="0009081A" w:rsidRDefault="0009081A" w:rsidP="0009081A">
            <w:pPr>
              <w:jc w:val="both"/>
              <w:rPr>
                <w:rFonts w:ascii="Times New Roman" w:hAnsi="Times New Roman" w:cs="Times New Roman"/>
                <w:sz w:val="20"/>
                <w:szCs w:val="20"/>
              </w:rPr>
            </w:pPr>
            <w:r w:rsidRPr="0009081A">
              <w:rPr>
                <w:rFonts w:ascii="Times New Roman" w:hAnsi="Times New Roman" w:cs="Times New Roman"/>
                <w:sz w:val="20"/>
                <w:szCs w:val="20"/>
              </w:rPr>
              <w:t>(консультация)</w:t>
            </w:r>
          </w:p>
          <w:p w14:paraId="1BA6A6EC" w14:textId="77777777" w:rsidR="0008688D" w:rsidRPr="0009081A" w:rsidRDefault="0008688D" w:rsidP="0008688D">
            <w:pPr>
              <w:jc w:val="both"/>
              <w:rPr>
                <w:rFonts w:ascii="Times New Roman" w:hAnsi="Times New Roman" w:cs="Times New Roman"/>
                <w:sz w:val="20"/>
                <w:szCs w:val="20"/>
              </w:rPr>
            </w:pPr>
          </w:p>
        </w:tc>
        <w:tc>
          <w:tcPr>
            <w:tcW w:w="3544" w:type="dxa"/>
          </w:tcPr>
          <w:p w14:paraId="635E7071" w14:textId="77777777" w:rsidR="0008688D" w:rsidRPr="0009081A" w:rsidRDefault="0009081A" w:rsidP="0009081A">
            <w:pPr>
              <w:jc w:val="both"/>
              <w:rPr>
                <w:rFonts w:ascii="Times New Roman" w:hAnsi="Times New Roman" w:cs="Times New Roman"/>
                <w:sz w:val="20"/>
                <w:szCs w:val="20"/>
              </w:rPr>
            </w:pPr>
            <w:r w:rsidRPr="0009081A">
              <w:rPr>
                <w:rFonts w:ascii="Times New Roman" w:hAnsi="Times New Roman" w:cs="Times New Roman"/>
                <w:sz w:val="20"/>
                <w:szCs w:val="20"/>
              </w:rPr>
              <w:t>Стандартные вопросы по</w:t>
            </w:r>
            <w:r>
              <w:rPr>
                <w:rFonts w:ascii="Times New Roman" w:hAnsi="Times New Roman" w:cs="Times New Roman"/>
                <w:sz w:val="20"/>
                <w:szCs w:val="20"/>
              </w:rPr>
              <w:t xml:space="preserve"> </w:t>
            </w:r>
            <w:r w:rsidRPr="0009081A">
              <w:rPr>
                <w:rFonts w:ascii="Times New Roman" w:hAnsi="Times New Roman" w:cs="Times New Roman"/>
                <w:sz w:val="20"/>
                <w:szCs w:val="20"/>
              </w:rPr>
              <w:t>конфигурации и</w:t>
            </w:r>
            <w:r>
              <w:rPr>
                <w:rFonts w:ascii="Times New Roman" w:hAnsi="Times New Roman" w:cs="Times New Roman"/>
                <w:sz w:val="20"/>
                <w:szCs w:val="20"/>
              </w:rPr>
              <w:t xml:space="preserve"> </w:t>
            </w:r>
            <w:r w:rsidRPr="0009081A">
              <w:rPr>
                <w:rFonts w:ascii="Times New Roman" w:hAnsi="Times New Roman" w:cs="Times New Roman"/>
                <w:sz w:val="20"/>
                <w:szCs w:val="20"/>
              </w:rPr>
              <w:t>функциональности</w:t>
            </w:r>
            <w:r>
              <w:rPr>
                <w:rFonts w:ascii="Times New Roman" w:hAnsi="Times New Roman" w:cs="Times New Roman"/>
                <w:sz w:val="20"/>
                <w:szCs w:val="20"/>
              </w:rPr>
              <w:t xml:space="preserve"> </w:t>
            </w:r>
            <w:r w:rsidRPr="0009081A">
              <w:rPr>
                <w:rFonts w:ascii="Times New Roman" w:hAnsi="Times New Roman" w:cs="Times New Roman"/>
                <w:sz w:val="20"/>
                <w:szCs w:val="20"/>
              </w:rPr>
              <w:t>оборудования.</w:t>
            </w:r>
            <w:r>
              <w:rPr>
                <w:rFonts w:ascii="Times New Roman" w:hAnsi="Times New Roman" w:cs="Times New Roman"/>
                <w:sz w:val="20"/>
                <w:szCs w:val="20"/>
              </w:rPr>
              <w:t xml:space="preserve"> </w:t>
            </w:r>
          </w:p>
        </w:tc>
        <w:tc>
          <w:tcPr>
            <w:tcW w:w="1276" w:type="dxa"/>
          </w:tcPr>
          <w:p w14:paraId="390C8E8B" w14:textId="77777777" w:rsidR="0009081A" w:rsidRPr="0009081A" w:rsidRDefault="0009081A" w:rsidP="0009081A">
            <w:pPr>
              <w:jc w:val="both"/>
              <w:rPr>
                <w:rFonts w:ascii="Times New Roman" w:hAnsi="Times New Roman" w:cs="Times New Roman"/>
                <w:sz w:val="20"/>
                <w:szCs w:val="20"/>
              </w:rPr>
            </w:pPr>
            <w:r w:rsidRPr="0009081A">
              <w:rPr>
                <w:rFonts w:ascii="Times New Roman" w:hAnsi="Times New Roman" w:cs="Times New Roman"/>
                <w:sz w:val="20"/>
                <w:szCs w:val="20"/>
              </w:rPr>
              <w:t>Не более 2-х</w:t>
            </w:r>
          </w:p>
          <w:p w14:paraId="31C54F20" w14:textId="77777777" w:rsidR="0008688D" w:rsidRPr="0009081A" w:rsidRDefault="0009081A" w:rsidP="0009081A">
            <w:pPr>
              <w:jc w:val="both"/>
              <w:rPr>
                <w:rFonts w:ascii="Times New Roman" w:hAnsi="Times New Roman" w:cs="Times New Roman"/>
                <w:sz w:val="20"/>
                <w:szCs w:val="20"/>
              </w:rPr>
            </w:pPr>
            <w:r w:rsidRPr="0009081A">
              <w:rPr>
                <w:rFonts w:ascii="Times New Roman" w:hAnsi="Times New Roman" w:cs="Times New Roman"/>
                <w:sz w:val="20"/>
                <w:szCs w:val="20"/>
              </w:rPr>
              <w:t>часов</w:t>
            </w:r>
          </w:p>
        </w:tc>
        <w:tc>
          <w:tcPr>
            <w:tcW w:w="1559" w:type="dxa"/>
          </w:tcPr>
          <w:p w14:paraId="7979564A" w14:textId="77777777" w:rsidR="0009081A" w:rsidRPr="0009081A" w:rsidRDefault="0009081A" w:rsidP="0009081A">
            <w:pPr>
              <w:jc w:val="both"/>
              <w:rPr>
                <w:rFonts w:ascii="Times New Roman" w:hAnsi="Times New Roman" w:cs="Times New Roman"/>
                <w:sz w:val="20"/>
                <w:szCs w:val="20"/>
              </w:rPr>
            </w:pPr>
            <w:r w:rsidRPr="0009081A">
              <w:rPr>
                <w:rFonts w:ascii="Times New Roman" w:hAnsi="Times New Roman" w:cs="Times New Roman"/>
                <w:sz w:val="20"/>
                <w:szCs w:val="20"/>
              </w:rPr>
              <w:t>По рабочим</w:t>
            </w:r>
          </w:p>
          <w:p w14:paraId="3EF042A7" w14:textId="77777777" w:rsidR="0009081A" w:rsidRPr="0009081A" w:rsidRDefault="0009081A" w:rsidP="0009081A">
            <w:pPr>
              <w:jc w:val="both"/>
              <w:rPr>
                <w:rFonts w:ascii="Times New Roman" w:hAnsi="Times New Roman" w:cs="Times New Roman"/>
                <w:sz w:val="20"/>
                <w:szCs w:val="20"/>
              </w:rPr>
            </w:pPr>
            <w:r w:rsidRPr="0009081A">
              <w:rPr>
                <w:rFonts w:ascii="Times New Roman" w:hAnsi="Times New Roman" w:cs="Times New Roman"/>
                <w:sz w:val="20"/>
                <w:szCs w:val="20"/>
              </w:rPr>
              <w:t>дням в период</w:t>
            </w:r>
          </w:p>
          <w:p w14:paraId="2239DE8E" w14:textId="77777777" w:rsidR="0009081A" w:rsidRPr="0009081A" w:rsidRDefault="0009081A" w:rsidP="0009081A">
            <w:pPr>
              <w:jc w:val="both"/>
              <w:rPr>
                <w:rFonts w:ascii="Times New Roman" w:hAnsi="Times New Roman" w:cs="Times New Roman"/>
                <w:sz w:val="20"/>
                <w:szCs w:val="20"/>
              </w:rPr>
            </w:pPr>
            <w:r w:rsidRPr="0009081A">
              <w:rPr>
                <w:rFonts w:ascii="Times New Roman" w:hAnsi="Times New Roman" w:cs="Times New Roman"/>
                <w:sz w:val="20"/>
                <w:szCs w:val="20"/>
              </w:rPr>
              <w:t>с 9 до 18 часов</w:t>
            </w:r>
          </w:p>
          <w:p w14:paraId="211BB7EB" w14:textId="77777777" w:rsidR="0009081A" w:rsidRPr="0009081A" w:rsidRDefault="0009081A" w:rsidP="0009081A">
            <w:pPr>
              <w:jc w:val="both"/>
              <w:rPr>
                <w:rFonts w:ascii="Times New Roman" w:hAnsi="Times New Roman" w:cs="Times New Roman"/>
                <w:sz w:val="20"/>
                <w:szCs w:val="20"/>
              </w:rPr>
            </w:pPr>
            <w:proofErr w:type="gramStart"/>
            <w:r w:rsidRPr="0009081A">
              <w:rPr>
                <w:rFonts w:ascii="Times New Roman" w:hAnsi="Times New Roman" w:cs="Times New Roman"/>
                <w:sz w:val="20"/>
                <w:szCs w:val="20"/>
              </w:rPr>
              <w:t>по местному</w:t>
            </w:r>
            <w:proofErr w:type="gramEnd"/>
          </w:p>
          <w:p w14:paraId="3F6B6D0A" w14:textId="77777777" w:rsidR="0008688D" w:rsidRPr="0009081A" w:rsidRDefault="0009081A" w:rsidP="0009081A">
            <w:pPr>
              <w:jc w:val="both"/>
              <w:rPr>
                <w:rFonts w:ascii="Times New Roman" w:hAnsi="Times New Roman" w:cs="Times New Roman"/>
                <w:sz w:val="20"/>
                <w:szCs w:val="20"/>
              </w:rPr>
            </w:pPr>
            <w:r w:rsidRPr="0009081A">
              <w:rPr>
                <w:rFonts w:ascii="Times New Roman" w:hAnsi="Times New Roman" w:cs="Times New Roman"/>
                <w:sz w:val="20"/>
                <w:szCs w:val="20"/>
              </w:rPr>
              <w:t>времени</w:t>
            </w:r>
          </w:p>
        </w:tc>
        <w:tc>
          <w:tcPr>
            <w:tcW w:w="1270" w:type="dxa"/>
          </w:tcPr>
          <w:p w14:paraId="1742FB17" w14:textId="77777777" w:rsidR="0009081A" w:rsidRPr="0009081A" w:rsidRDefault="0009081A" w:rsidP="0009081A">
            <w:pPr>
              <w:jc w:val="both"/>
              <w:rPr>
                <w:rFonts w:ascii="Times New Roman" w:hAnsi="Times New Roman" w:cs="Times New Roman"/>
                <w:sz w:val="20"/>
                <w:szCs w:val="20"/>
              </w:rPr>
            </w:pPr>
            <w:r w:rsidRPr="0009081A">
              <w:rPr>
                <w:rFonts w:ascii="Times New Roman" w:hAnsi="Times New Roman" w:cs="Times New Roman"/>
                <w:sz w:val="20"/>
                <w:szCs w:val="20"/>
              </w:rPr>
              <w:t>-</w:t>
            </w:r>
          </w:p>
          <w:p w14:paraId="7FA76EC1" w14:textId="77777777" w:rsidR="0008688D" w:rsidRPr="0009081A" w:rsidRDefault="0008688D" w:rsidP="00973524">
            <w:pPr>
              <w:jc w:val="both"/>
              <w:rPr>
                <w:rFonts w:ascii="Times New Roman" w:hAnsi="Times New Roman" w:cs="Times New Roman"/>
                <w:sz w:val="20"/>
                <w:szCs w:val="20"/>
              </w:rPr>
            </w:pPr>
          </w:p>
        </w:tc>
      </w:tr>
    </w:tbl>
    <w:p w14:paraId="18ED8749" w14:textId="77777777" w:rsidR="00973524" w:rsidRPr="00973524" w:rsidRDefault="00973524" w:rsidP="00973524">
      <w:pPr>
        <w:spacing w:after="0" w:line="240" w:lineRule="auto"/>
        <w:jc w:val="both"/>
        <w:rPr>
          <w:rFonts w:ascii="Times New Roman" w:hAnsi="Times New Roman" w:cs="Times New Roman"/>
          <w:sz w:val="24"/>
          <w:szCs w:val="24"/>
        </w:rPr>
      </w:pPr>
    </w:p>
    <w:p w14:paraId="6B6BB1EA" w14:textId="77777777" w:rsidR="00973524" w:rsidRPr="00973524" w:rsidRDefault="00973524" w:rsidP="00973524">
      <w:pPr>
        <w:spacing w:after="0" w:line="240" w:lineRule="auto"/>
        <w:jc w:val="both"/>
        <w:rPr>
          <w:rFonts w:ascii="Times New Roman" w:hAnsi="Times New Roman" w:cs="Times New Roman"/>
          <w:sz w:val="24"/>
          <w:szCs w:val="24"/>
        </w:rPr>
      </w:pPr>
    </w:p>
    <w:p w14:paraId="1D955944"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2.1.1. Производитель оборудования должен обеспечить выделение персонального</w:t>
      </w:r>
    </w:p>
    <w:p w14:paraId="058E57E7"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менеджера для решения организационных вопросов, связанных с гарантийной поддержкой.</w:t>
      </w:r>
    </w:p>
    <w:p w14:paraId="40CEF65C"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2.1.2. Все компоненты, используемые Поставщиком для замены в рамках гарантийного</w:t>
      </w:r>
    </w:p>
    <w:p w14:paraId="5ECDFF29" w14:textId="77777777" w:rsidR="00973524" w:rsidRP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обслуживания, должны быть сертифицированы Производителем СХД и иметь не худшие</w:t>
      </w:r>
    </w:p>
    <w:p w14:paraId="1FC2BCA3" w14:textId="77777777" w:rsidR="00973524" w:rsidRDefault="00973524" w:rsidP="00973524">
      <w:pPr>
        <w:spacing w:after="0" w:line="240" w:lineRule="auto"/>
        <w:jc w:val="both"/>
        <w:rPr>
          <w:rFonts w:ascii="Times New Roman" w:hAnsi="Times New Roman" w:cs="Times New Roman"/>
          <w:sz w:val="24"/>
          <w:szCs w:val="24"/>
        </w:rPr>
      </w:pPr>
      <w:r w:rsidRPr="00973524">
        <w:rPr>
          <w:rFonts w:ascii="Times New Roman" w:hAnsi="Times New Roman" w:cs="Times New Roman"/>
          <w:sz w:val="24"/>
          <w:szCs w:val="24"/>
        </w:rPr>
        <w:t>функциональные характеристики в сравнении с заменяемыми элементами.</w:t>
      </w:r>
    </w:p>
    <w:p w14:paraId="0CCB6C8B" w14:textId="77777777" w:rsidR="00973524" w:rsidRPr="00973524" w:rsidRDefault="00973524" w:rsidP="00973524">
      <w:pPr>
        <w:spacing w:after="0" w:line="240" w:lineRule="auto"/>
        <w:jc w:val="both"/>
        <w:rPr>
          <w:rFonts w:ascii="Times New Roman" w:hAnsi="Times New Roman" w:cs="Times New Roman"/>
          <w:sz w:val="24"/>
          <w:szCs w:val="24"/>
        </w:rPr>
      </w:pPr>
    </w:p>
    <w:tbl>
      <w:tblPr>
        <w:tblW w:w="9742" w:type="dxa"/>
        <w:tblInd w:w="-108" w:type="dxa"/>
        <w:tblLayout w:type="fixed"/>
        <w:tblLook w:val="0000" w:firstRow="0" w:lastRow="0" w:firstColumn="0" w:lastColumn="0" w:noHBand="0" w:noVBand="0"/>
      </w:tblPr>
      <w:tblGrid>
        <w:gridCol w:w="4639"/>
        <w:gridCol w:w="5103"/>
      </w:tblGrid>
      <w:tr w:rsidR="00973524" w14:paraId="02B3A64F" w14:textId="77777777" w:rsidTr="0008688D">
        <w:trPr>
          <w:trHeight w:val="109"/>
        </w:trPr>
        <w:tc>
          <w:tcPr>
            <w:tcW w:w="4639" w:type="dxa"/>
          </w:tcPr>
          <w:p w14:paraId="730FD43A" w14:textId="77777777" w:rsidR="00973524" w:rsidRDefault="00973524" w:rsidP="0008688D">
            <w:pPr>
              <w:pStyle w:val="Default"/>
              <w:jc w:val="both"/>
              <w:rPr>
                <w:sz w:val="23"/>
                <w:szCs w:val="23"/>
              </w:rPr>
            </w:pPr>
            <w:r>
              <w:rPr>
                <w:color w:val="auto"/>
                <w:sz w:val="23"/>
                <w:szCs w:val="23"/>
              </w:rPr>
              <w:t xml:space="preserve">Поставщик </w:t>
            </w:r>
            <w:r>
              <w:rPr>
                <w:sz w:val="23"/>
                <w:szCs w:val="23"/>
              </w:rPr>
              <w:t xml:space="preserve"> </w:t>
            </w:r>
          </w:p>
          <w:p w14:paraId="414DBD11" w14:textId="5A2F2DE2" w:rsidR="00973524" w:rsidRDefault="00973524" w:rsidP="0008688D">
            <w:pPr>
              <w:pStyle w:val="Default"/>
              <w:jc w:val="both"/>
              <w:rPr>
                <w:sz w:val="23"/>
                <w:szCs w:val="23"/>
              </w:rPr>
            </w:pPr>
          </w:p>
          <w:p w14:paraId="5E5B02BA" w14:textId="77777777" w:rsidR="00973524" w:rsidRDefault="00973524" w:rsidP="0008688D">
            <w:pPr>
              <w:pStyle w:val="Default"/>
              <w:jc w:val="both"/>
              <w:rPr>
                <w:sz w:val="23"/>
                <w:szCs w:val="23"/>
              </w:rPr>
            </w:pPr>
          </w:p>
          <w:p w14:paraId="64847355" w14:textId="77777777" w:rsidR="00973524" w:rsidRDefault="00973524" w:rsidP="0008688D">
            <w:pPr>
              <w:pStyle w:val="Default"/>
              <w:jc w:val="both"/>
              <w:rPr>
                <w:sz w:val="23"/>
                <w:szCs w:val="23"/>
              </w:rPr>
            </w:pPr>
          </w:p>
        </w:tc>
        <w:tc>
          <w:tcPr>
            <w:tcW w:w="5103" w:type="dxa"/>
          </w:tcPr>
          <w:p w14:paraId="484974F2" w14:textId="77777777" w:rsidR="00973524" w:rsidRDefault="00973524" w:rsidP="0008688D">
            <w:pPr>
              <w:pStyle w:val="Default"/>
              <w:jc w:val="both"/>
              <w:rPr>
                <w:sz w:val="23"/>
                <w:szCs w:val="23"/>
              </w:rPr>
            </w:pPr>
            <w:r>
              <w:rPr>
                <w:sz w:val="23"/>
                <w:szCs w:val="23"/>
              </w:rPr>
              <w:t xml:space="preserve">Покупатель </w:t>
            </w:r>
          </w:p>
          <w:p w14:paraId="4518456D" w14:textId="77777777" w:rsidR="00973524" w:rsidRDefault="00973524" w:rsidP="0008688D">
            <w:pPr>
              <w:pStyle w:val="Default"/>
              <w:jc w:val="both"/>
              <w:rPr>
                <w:sz w:val="23"/>
                <w:szCs w:val="23"/>
              </w:rPr>
            </w:pPr>
            <w:r w:rsidRPr="002E0C49">
              <w:rPr>
                <w:sz w:val="23"/>
                <w:szCs w:val="23"/>
              </w:rPr>
              <w:t>ПАО «Башинформсвязь»</w:t>
            </w:r>
          </w:p>
          <w:p w14:paraId="4F2C3473" w14:textId="77777777" w:rsidR="00973524" w:rsidRPr="002E0C49" w:rsidRDefault="00973524" w:rsidP="0008688D">
            <w:pPr>
              <w:pStyle w:val="Default"/>
              <w:jc w:val="both"/>
              <w:rPr>
                <w:sz w:val="23"/>
                <w:szCs w:val="23"/>
              </w:rPr>
            </w:pPr>
          </w:p>
          <w:p w14:paraId="6DE4EF0D" w14:textId="77777777" w:rsidR="00973524" w:rsidRDefault="00973524" w:rsidP="0008688D">
            <w:pPr>
              <w:pStyle w:val="Default"/>
              <w:jc w:val="both"/>
              <w:rPr>
                <w:sz w:val="23"/>
                <w:szCs w:val="23"/>
              </w:rPr>
            </w:pPr>
          </w:p>
        </w:tc>
      </w:tr>
      <w:tr w:rsidR="00973524" w14:paraId="13228C8F" w14:textId="77777777" w:rsidTr="0008688D">
        <w:trPr>
          <w:trHeight w:val="247"/>
        </w:trPr>
        <w:tc>
          <w:tcPr>
            <w:tcW w:w="4639" w:type="dxa"/>
          </w:tcPr>
          <w:p w14:paraId="40FFDD6C" w14:textId="5E55B7FE" w:rsidR="00973524" w:rsidRDefault="00973524" w:rsidP="0008688D">
            <w:pPr>
              <w:pStyle w:val="Default"/>
              <w:jc w:val="both"/>
              <w:rPr>
                <w:sz w:val="23"/>
                <w:szCs w:val="23"/>
              </w:rPr>
            </w:pPr>
            <w:r>
              <w:rPr>
                <w:sz w:val="23"/>
                <w:szCs w:val="23"/>
              </w:rPr>
              <w:t xml:space="preserve">________________ /  </w:t>
            </w:r>
          </w:p>
        </w:tc>
        <w:tc>
          <w:tcPr>
            <w:tcW w:w="5103" w:type="dxa"/>
          </w:tcPr>
          <w:p w14:paraId="32DE3EF8" w14:textId="77777777" w:rsidR="00973524" w:rsidRDefault="00973524" w:rsidP="0008688D">
            <w:pPr>
              <w:pStyle w:val="Default"/>
              <w:jc w:val="both"/>
              <w:rPr>
                <w:sz w:val="23"/>
                <w:szCs w:val="23"/>
              </w:rPr>
            </w:pPr>
            <w:r>
              <w:rPr>
                <w:sz w:val="23"/>
                <w:szCs w:val="23"/>
              </w:rPr>
              <w:t xml:space="preserve">________________ / Долгоаршинных М.Г. </w:t>
            </w:r>
          </w:p>
        </w:tc>
      </w:tr>
      <w:tr w:rsidR="00973524" w14:paraId="09089C5E" w14:textId="77777777" w:rsidTr="0008688D">
        <w:trPr>
          <w:trHeight w:val="109"/>
        </w:trPr>
        <w:tc>
          <w:tcPr>
            <w:tcW w:w="4639" w:type="dxa"/>
          </w:tcPr>
          <w:p w14:paraId="2F7702F9" w14:textId="77777777" w:rsidR="00973524" w:rsidRDefault="00973524" w:rsidP="0008688D">
            <w:pPr>
              <w:pStyle w:val="Default"/>
              <w:jc w:val="both"/>
              <w:rPr>
                <w:sz w:val="23"/>
                <w:szCs w:val="23"/>
              </w:rPr>
            </w:pPr>
            <w:proofErr w:type="spellStart"/>
            <w:r>
              <w:rPr>
                <w:sz w:val="23"/>
                <w:szCs w:val="23"/>
              </w:rPr>
              <w:t>м.п</w:t>
            </w:r>
            <w:proofErr w:type="spellEnd"/>
            <w:r>
              <w:rPr>
                <w:sz w:val="23"/>
                <w:szCs w:val="23"/>
              </w:rPr>
              <w:t xml:space="preserve">. </w:t>
            </w:r>
          </w:p>
        </w:tc>
        <w:tc>
          <w:tcPr>
            <w:tcW w:w="5103" w:type="dxa"/>
          </w:tcPr>
          <w:p w14:paraId="03B9C6B4" w14:textId="77777777" w:rsidR="00973524" w:rsidRDefault="00973524" w:rsidP="0008688D">
            <w:pPr>
              <w:pStyle w:val="Default"/>
              <w:jc w:val="both"/>
              <w:rPr>
                <w:sz w:val="23"/>
                <w:szCs w:val="23"/>
              </w:rPr>
            </w:pPr>
            <w:proofErr w:type="spellStart"/>
            <w:r>
              <w:rPr>
                <w:sz w:val="23"/>
                <w:szCs w:val="23"/>
              </w:rPr>
              <w:t>м.п</w:t>
            </w:r>
            <w:proofErr w:type="spellEnd"/>
            <w:r>
              <w:rPr>
                <w:sz w:val="23"/>
                <w:szCs w:val="23"/>
              </w:rPr>
              <w:t xml:space="preserve">. </w:t>
            </w:r>
          </w:p>
        </w:tc>
      </w:tr>
    </w:tbl>
    <w:p w14:paraId="2A6385BC" w14:textId="77777777" w:rsidR="00122218" w:rsidRPr="005C444A" w:rsidRDefault="00122218" w:rsidP="000E3E5D">
      <w:pPr>
        <w:spacing w:after="0" w:line="240" w:lineRule="auto"/>
        <w:jc w:val="both"/>
        <w:rPr>
          <w:rFonts w:ascii="Times New Roman" w:hAnsi="Times New Roman" w:cs="Times New Roman"/>
          <w:sz w:val="24"/>
          <w:szCs w:val="24"/>
        </w:rPr>
      </w:pPr>
    </w:p>
    <w:p w14:paraId="470E50FE" w14:textId="77777777" w:rsidR="00122218" w:rsidRPr="005C444A" w:rsidRDefault="00122218" w:rsidP="000E3E5D">
      <w:pPr>
        <w:spacing w:after="0" w:line="240" w:lineRule="auto"/>
        <w:jc w:val="both"/>
        <w:rPr>
          <w:rFonts w:ascii="Times New Roman" w:hAnsi="Times New Roman" w:cs="Times New Roman"/>
          <w:sz w:val="24"/>
          <w:szCs w:val="24"/>
        </w:rPr>
      </w:pPr>
    </w:p>
    <w:p w14:paraId="0B45F5FF" w14:textId="77777777" w:rsidR="00122218" w:rsidRPr="005C444A" w:rsidRDefault="00122218" w:rsidP="000E3E5D">
      <w:pPr>
        <w:spacing w:after="0" w:line="240" w:lineRule="auto"/>
        <w:jc w:val="both"/>
        <w:rPr>
          <w:rFonts w:ascii="Times New Roman" w:hAnsi="Times New Roman" w:cs="Times New Roman"/>
          <w:sz w:val="24"/>
          <w:szCs w:val="24"/>
        </w:rPr>
      </w:pPr>
    </w:p>
    <w:p w14:paraId="15FAE353" w14:textId="77777777" w:rsidR="00122218" w:rsidRPr="005C444A" w:rsidRDefault="00122218" w:rsidP="000E3E5D">
      <w:pPr>
        <w:spacing w:after="0" w:line="240" w:lineRule="auto"/>
        <w:jc w:val="both"/>
        <w:rPr>
          <w:rFonts w:ascii="Times New Roman" w:hAnsi="Times New Roman" w:cs="Times New Roman"/>
          <w:sz w:val="24"/>
          <w:szCs w:val="24"/>
        </w:rPr>
      </w:pPr>
    </w:p>
    <w:p w14:paraId="54EF96A8" w14:textId="77777777" w:rsidR="006606AB" w:rsidRPr="006606AB" w:rsidRDefault="006606AB" w:rsidP="006606AB">
      <w:pPr>
        <w:pageBreakBefore/>
        <w:spacing w:after="0" w:line="240" w:lineRule="auto"/>
        <w:jc w:val="right"/>
        <w:rPr>
          <w:rFonts w:ascii="Times New Roman" w:hAnsi="Times New Roman" w:cs="Times New Roman"/>
          <w:sz w:val="24"/>
          <w:szCs w:val="24"/>
        </w:rPr>
      </w:pPr>
      <w:r w:rsidRPr="006606AB">
        <w:rPr>
          <w:rFonts w:ascii="Times New Roman" w:hAnsi="Times New Roman" w:cs="Times New Roman"/>
          <w:sz w:val="24"/>
          <w:szCs w:val="24"/>
        </w:rPr>
        <w:t>Приложение № 4</w:t>
      </w:r>
    </w:p>
    <w:p w14:paraId="06738B05" w14:textId="77777777" w:rsidR="006606AB" w:rsidRPr="006606AB" w:rsidRDefault="006606AB" w:rsidP="006606AB">
      <w:pPr>
        <w:spacing w:after="0" w:line="240" w:lineRule="auto"/>
        <w:jc w:val="right"/>
        <w:rPr>
          <w:rFonts w:ascii="Times New Roman" w:hAnsi="Times New Roman" w:cs="Times New Roman"/>
          <w:sz w:val="24"/>
          <w:szCs w:val="24"/>
        </w:rPr>
      </w:pPr>
      <w:r w:rsidRPr="006606AB">
        <w:rPr>
          <w:rFonts w:ascii="Times New Roman" w:hAnsi="Times New Roman" w:cs="Times New Roman"/>
          <w:sz w:val="24"/>
          <w:szCs w:val="24"/>
        </w:rPr>
        <w:t>к Договору на поставку систем хранения данных</w:t>
      </w:r>
    </w:p>
    <w:p w14:paraId="19A8E615" w14:textId="77777777" w:rsidR="006606AB" w:rsidRPr="006606AB" w:rsidRDefault="006606AB" w:rsidP="006606AB">
      <w:pPr>
        <w:spacing w:after="0" w:line="240" w:lineRule="auto"/>
        <w:jc w:val="right"/>
        <w:rPr>
          <w:rFonts w:ascii="Times New Roman" w:hAnsi="Times New Roman" w:cs="Times New Roman"/>
          <w:sz w:val="24"/>
          <w:szCs w:val="24"/>
        </w:rPr>
      </w:pPr>
      <w:r w:rsidRPr="006606AB">
        <w:rPr>
          <w:rFonts w:ascii="Times New Roman" w:hAnsi="Times New Roman" w:cs="Times New Roman"/>
          <w:sz w:val="24"/>
          <w:szCs w:val="24"/>
        </w:rPr>
        <w:t>№ _______________ от «____» ___________ 201</w:t>
      </w:r>
      <w:r>
        <w:rPr>
          <w:rFonts w:ascii="Times New Roman" w:hAnsi="Times New Roman" w:cs="Times New Roman"/>
          <w:sz w:val="24"/>
          <w:szCs w:val="24"/>
        </w:rPr>
        <w:t>9</w:t>
      </w:r>
      <w:r w:rsidRPr="006606AB">
        <w:rPr>
          <w:rFonts w:ascii="Times New Roman" w:hAnsi="Times New Roman" w:cs="Times New Roman"/>
          <w:sz w:val="24"/>
          <w:szCs w:val="24"/>
        </w:rPr>
        <w:t xml:space="preserve"> г.</w:t>
      </w:r>
    </w:p>
    <w:p w14:paraId="7F8F6DFF" w14:textId="77777777" w:rsidR="006606AB" w:rsidRDefault="006606AB" w:rsidP="006606AB">
      <w:pPr>
        <w:spacing w:after="0" w:line="240" w:lineRule="auto"/>
        <w:jc w:val="both"/>
        <w:rPr>
          <w:rFonts w:ascii="Times New Roman" w:hAnsi="Times New Roman" w:cs="Times New Roman"/>
          <w:sz w:val="24"/>
          <w:szCs w:val="24"/>
        </w:rPr>
      </w:pPr>
    </w:p>
    <w:p w14:paraId="3C7BBC95" w14:textId="77777777" w:rsidR="006606AB" w:rsidRDefault="006606AB" w:rsidP="006606AB">
      <w:pPr>
        <w:spacing w:after="0" w:line="240" w:lineRule="auto"/>
        <w:jc w:val="both"/>
        <w:rPr>
          <w:rFonts w:ascii="Times New Roman" w:hAnsi="Times New Roman" w:cs="Times New Roman"/>
          <w:sz w:val="24"/>
          <w:szCs w:val="24"/>
        </w:rPr>
      </w:pPr>
    </w:p>
    <w:p w14:paraId="71FE7E29" w14:textId="77777777" w:rsidR="006606AB" w:rsidRPr="006606AB" w:rsidRDefault="006606AB" w:rsidP="006606AB">
      <w:pPr>
        <w:spacing w:after="0" w:line="240" w:lineRule="auto"/>
        <w:jc w:val="center"/>
        <w:rPr>
          <w:rFonts w:ascii="Times New Roman" w:hAnsi="Times New Roman" w:cs="Times New Roman"/>
          <w:b/>
          <w:sz w:val="24"/>
          <w:szCs w:val="24"/>
        </w:rPr>
      </w:pPr>
      <w:r w:rsidRPr="006606AB">
        <w:rPr>
          <w:rFonts w:ascii="Times New Roman" w:hAnsi="Times New Roman" w:cs="Times New Roman"/>
          <w:b/>
          <w:sz w:val="24"/>
          <w:szCs w:val="24"/>
        </w:rPr>
        <w:t>Адреса доставки оборудования</w:t>
      </w:r>
    </w:p>
    <w:p w14:paraId="4B3AE986" w14:textId="77777777" w:rsidR="006606AB" w:rsidRDefault="006606AB" w:rsidP="006606AB">
      <w:pPr>
        <w:spacing w:after="0" w:line="240" w:lineRule="auto"/>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2331"/>
        <w:gridCol w:w="3618"/>
        <w:gridCol w:w="2835"/>
      </w:tblGrid>
      <w:tr w:rsidR="008C55AC" w14:paraId="511953AC" w14:textId="77777777" w:rsidTr="007B0ECE">
        <w:tc>
          <w:tcPr>
            <w:tcW w:w="2331" w:type="dxa"/>
          </w:tcPr>
          <w:p w14:paraId="2E1D929F" w14:textId="77777777" w:rsidR="008C55AC" w:rsidRPr="006606AB" w:rsidRDefault="008C55AC" w:rsidP="006606AB">
            <w:pPr>
              <w:jc w:val="both"/>
              <w:rPr>
                <w:rFonts w:ascii="Times New Roman" w:hAnsi="Times New Roman" w:cs="Times New Roman"/>
                <w:sz w:val="24"/>
                <w:szCs w:val="24"/>
              </w:rPr>
            </w:pPr>
            <w:r w:rsidRPr="006606AB">
              <w:rPr>
                <w:rFonts w:ascii="Times New Roman" w:hAnsi="Times New Roman" w:cs="Times New Roman"/>
                <w:sz w:val="24"/>
                <w:szCs w:val="24"/>
              </w:rPr>
              <w:t>№</w:t>
            </w:r>
          </w:p>
          <w:p w14:paraId="3F8EA88A" w14:textId="77777777" w:rsidR="008C55AC" w:rsidRPr="006606AB" w:rsidRDefault="008C55AC" w:rsidP="006606AB">
            <w:pPr>
              <w:jc w:val="both"/>
              <w:rPr>
                <w:rFonts w:ascii="Times New Roman" w:hAnsi="Times New Roman" w:cs="Times New Roman"/>
                <w:sz w:val="24"/>
                <w:szCs w:val="24"/>
              </w:rPr>
            </w:pPr>
            <w:proofErr w:type="spellStart"/>
            <w:r w:rsidRPr="006606AB">
              <w:rPr>
                <w:rFonts w:ascii="Times New Roman" w:hAnsi="Times New Roman" w:cs="Times New Roman"/>
                <w:sz w:val="24"/>
                <w:szCs w:val="24"/>
              </w:rPr>
              <w:t>п.п</w:t>
            </w:r>
            <w:proofErr w:type="spellEnd"/>
            <w:r w:rsidRPr="006606AB">
              <w:rPr>
                <w:rFonts w:ascii="Times New Roman" w:hAnsi="Times New Roman" w:cs="Times New Roman"/>
                <w:sz w:val="24"/>
                <w:szCs w:val="24"/>
              </w:rPr>
              <w:t>.</w:t>
            </w:r>
          </w:p>
          <w:p w14:paraId="5EE49A9C" w14:textId="77777777" w:rsidR="008C55AC" w:rsidRDefault="008C55AC" w:rsidP="006606AB">
            <w:pPr>
              <w:jc w:val="both"/>
              <w:rPr>
                <w:rFonts w:ascii="Times New Roman" w:hAnsi="Times New Roman" w:cs="Times New Roman"/>
                <w:sz w:val="24"/>
                <w:szCs w:val="24"/>
              </w:rPr>
            </w:pPr>
          </w:p>
        </w:tc>
        <w:tc>
          <w:tcPr>
            <w:tcW w:w="3618" w:type="dxa"/>
          </w:tcPr>
          <w:p w14:paraId="030C42C5" w14:textId="77777777" w:rsidR="008C55AC" w:rsidRPr="006606AB" w:rsidRDefault="008C55AC" w:rsidP="006606AB">
            <w:pPr>
              <w:jc w:val="both"/>
              <w:rPr>
                <w:rFonts w:ascii="Times New Roman" w:hAnsi="Times New Roman" w:cs="Times New Roman"/>
                <w:sz w:val="24"/>
                <w:szCs w:val="24"/>
              </w:rPr>
            </w:pPr>
            <w:r>
              <w:rPr>
                <w:rFonts w:ascii="Times New Roman" w:hAnsi="Times New Roman" w:cs="Times New Roman"/>
                <w:sz w:val="24"/>
                <w:szCs w:val="24"/>
              </w:rPr>
              <w:t>Покупатель</w:t>
            </w:r>
          </w:p>
          <w:p w14:paraId="086A28DB" w14:textId="77777777" w:rsidR="008C55AC" w:rsidRDefault="008C55AC" w:rsidP="006606AB">
            <w:pPr>
              <w:jc w:val="both"/>
              <w:rPr>
                <w:rFonts w:ascii="Times New Roman" w:hAnsi="Times New Roman" w:cs="Times New Roman"/>
                <w:sz w:val="24"/>
                <w:szCs w:val="24"/>
              </w:rPr>
            </w:pPr>
          </w:p>
        </w:tc>
        <w:tc>
          <w:tcPr>
            <w:tcW w:w="2835" w:type="dxa"/>
          </w:tcPr>
          <w:p w14:paraId="6BAE1042" w14:textId="77777777" w:rsidR="008C55AC" w:rsidRPr="006606AB" w:rsidRDefault="008C55AC" w:rsidP="006606AB">
            <w:pPr>
              <w:jc w:val="both"/>
              <w:rPr>
                <w:rFonts w:ascii="Times New Roman" w:hAnsi="Times New Roman" w:cs="Times New Roman"/>
                <w:sz w:val="24"/>
                <w:szCs w:val="24"/>
              </w:rPr>
            </w:pPr>
            <w:r w:rsidRPr="006606AB">
              <w:rPr>
                <w:rFonts w:ascii="Times New Roman" w:hAnsi="Times New Roman" w:cs="Times New Roman"/>
                <w:sz w:val="24"/>
                <w:szCs w:val="24"/>
              </w:rPr>
              <w:t>Адрес доставки</w:t>
            </w:r>
          </w:p>
          <w:p w14:paraId="0FB29561" w14:textId="77777777" w:rsidR="008C55AC" w:rsidRDefault="008C55AC" w:rsidP="006606AB">
            <w:pPr>
              <w:jc w:val="both"/>
              <w:rPr>
                <w:rFonts w:ascii="Times New Roman" w:hAnsi="Times New Roman" w:cs="Times New Roman"/>
                <w:sz w:val="24"/>
                <w:szCs w:val="24"/>
              </w:rPr>
            </w:pPr>
          </w:p>
        </w:tc>
      </w:tr>
      <w:tr w:rsidR="008C55AC" w14:paraId="4CEDB6A8" w14:textId="77777777" w:rsidTr="007B0ECE">
        <w:tc>
          <w:tcPr>
            <w:tcW w:w="2331" w:type="dxa"/>
          </w:tcPr>
          <w:p w14:paraId="53ABD87B" w14:textId="77777777" w:rsidR="008C55AC" w:rsidRDefault="008C55AC" w:rsidP="006606AB">
            <w:pPr>
              <w:jc w:val="both"/>
              <w:rPr>
                <w:rFonts w:ascii="Times New Roman" w:hAnsi="Times New Roman" w:cs="Times New Roman"/>
                <w:sz w:val="24"/>
                <w:szCs w:val="24"/>
              </w:rPr>
            </w:pPr>
            <w:r>
              <w:rPr>
                <w:rFonts w:ascii="Times New Roman" w:hAnsi="Times New Roman" w:cs="Times New Roman"/>
                <w:sz w:val="24"/>
                <w:szCs w:val="24"/>
              </w:rPr>
              <w:t>1.</w:t>
            </w:r>
          </w:p>
        </w:tc>
        <w:tc>
          <w:tcPr>
            <w:tcW w:w="3618" w:type="dxa"/>
          </w:tcPr>
          <w:p w14:paraId="029CCF36" w14:textId="77777777" w:rsidR="008C55AC" w:rsidRDefault="008C55AC" w:rsidP="006606AB">
            <w:pPr>
              <w:jc w:val="both"/>
              <w:rPr>
                <w:rFonts w:ascii="Times New Roman" w:hAnsi="Times New Roman" w:cs="Times New Roman"/>
                <w:sz w:val="24"/>
                <w:szCs w:val="24"/>
              </w:rPr>
            </w:pPr>
            <w:r>
              <w:rPr>
                <w:rFonts w:ascii="Times New Roman" w:hAnsi="Times New Roman" w:cs="Times New Roman"/>
                <w:sz w:val="24"/>
                <w:szCs w:val="24"/>
              </w:rPr>
              <w:t>ПАО «Башинформсвязь»</w:t>
            </w:r>
          </w:p>
        </w:tc>
        <w:tc>
          <w:tcPr>
            <w:tcW w:w="2835" w:type="dxa"/>
          </w:tcPr>
          <w:p w14:paraId="54C60D01" w14:textId="79228871" w:rsidR="008C55AC" w:rsidRDefault="008C55AC" w:rsidP="006606AB">
            <w:pPr>
              <w:jc w:val="both"/>
              <w:rPr>
                <w:rFonts w:ascii="Times New Roman" w:hAnsi="Times New Roman" w:cs="Times New Roman"/>
                <w:sz w:val="24"/>
                <w:szCs w:val="24"/>
              </w:rPr>
            </w:pPr>
            <w:r>
              <w:rPr>
                <w:rFonts w:ascii="Times New Roman" w:hAnsi="Times New Roman" w:cs="Times New Roman"/>
                <w:sz w:val="24"/>
                <w:szCs w:val="24"/>
              </w:rPr>
              <w:t xml:space="preserve">Республика Башкортостан, г. Уфа, ул. </w:t>
            </w:r>
            <w:r w:rsidR="009600E4">
              <w:rPr>
                <w:rFonts w:ascii="Times New Roman" w:hAnsi="Times New Roman" w:cs="Times New Roman"/>
                <w:sz w:val="24"/>
                <w:szCs w:val="24"/>
              </w:rPr>
              <w:t>Ленина</w:t>
            </w:r>
            <w:r>
              <w:rPr>
                <w:rFonts w:ascii="Times New Roman" w:hAnsi="Times New Roman" w:cs="Times New Roman"/>
                <w:sz w:val="24"/>
                <w:szCs w:val="24"/>
              </w:rPr>
              <w:t xml:space="preserve">, </w:t>
            </w:r>
            <w:r w:rsidR="009600E4">
              <w:rPr>
                <w:rFonts w:ascii="Times New Roman" w:hAnsi="Times New Roman" w:cs="Times New Roman"/>
                <w:sz w:val="24"/>
                <w:szCs w:val="24"/>
              </w:rPr>
              <w:t>30</w:t>
            </w:r>
            <w:r>
              <w:rPr>
                <w:rFonts w:ascii="Times New Roman" w:hAnsi="Times New Roman" w:cs="Times New Roman"/>
                <w:sz w:val="24"/>
                <w:szCs w:val="24"/>
              </w:rPr>
              <w:t xml:space="preserve">.   </w:t>
            </w:r>
          </w:p>
        </w:tc>
      </w:tr>
    </w:tbl>
    <w:p w14:paraId="56852CF6" w14:textId="77777777" w:rsidR="006606AB" w:rsidRDefault="006606AB" w:rsidP="006606AB">
      <w:pPr>
        <w:spacing w:after="0" w:line="240" w:lineRule="auto"/>
        <w:jc w:val="both"/>
        <w:rPr>
          <w:rFonts w:ascii="Times New Roman" w:hAnsi="Times New Roman" w:cs="Times New Roman"/>
          <w:sz w:val="24"/>
          <w:szCs w:val="24"/>
        </w:rPr>
      </w:pPr>
    </w:p>
    <w:p w14:paraId="4E1AC2B7" w14:textId="77777777" w:rsidR="008C55AC" w:rsidRDefault="008C55AC" w:rsidP="006606AB">
      <w:pPr>
        <w:spacing w:after="0" w:line="240" w:lineRule="auto"/>
        <w:jc w:val="both"/>
        <w:rPr>
          <w:rFonts w:ascii="Times New Roman" w:hAnsi="Times New Roman" w:cs="Times New Roman"/>
          <w:sz w:val="24"/>
          <w:szCs w:val="24"/>
        </w:rPr>
      </w:pPr>
    </w:p>
    <w:p w14:paraId="73ACCF27" w14:textId="77777777" w:rsidR="006606AB" w:rsidRDefault="006606AB" w:rsidP="006606AB">
      <w:pPr>
        <w:spacing w:after="0" w:line="240" w:lineRule="auto"/>
        <w:jc w:val="both"/>
        <w:rPr>
          <w:rFonts w:ascii="Times New Roman" w:hAnsi="Times New Roman" w:cs="Times New Roman"/>
          <w:sz w:val="24"/>
          <w:szCs w:val="24"/>
        </w:rPr>
      </w:pPr>
    </w:p>
    <w:p w14:paraId="479401DB" w14:textId="77777777" w:rsidR="006606AB" w:rsidRPr="006606AB" w:rsidRDefault="006606AB" w:rsidP="006606AB">
      <w:pPr>
        <w:spacing w:after="0" w:line="240" w:lineRule="auto"/>
        <w:jc w:val="both"/>
        <w:rPr>
          <w:rFonts w:ascii="Times New Roman" w:hAnsi="Times New Roman" w:cs="Times New Roman"/>
          <w:sz w:val="24"/>
          <w:szCs w:val="24"/>
        </w:rPr>
      </w:pPr>
    </w:p>
    <w:tbl>
      <w:tblPr>
        <w:tblW w:w="9742" w:type="dxa"/>
        <w:tblInd w:w="-108" w:type="dxa"/>
        <w:tblLayout w:type="fixed"/>
        <w:tblLook w:val="0000" w:firstRow="0" w:lastRow="0" w:firstColumn="0" w:lastColumn="0" w:noHBand="0" w:noVBand="0"/>
      </w:tblPr>
      <w:tblGrid>
        <w:gridCol w:w="4639"/>
        <w:gridCol w:w="5103"/>
      </w:tblGrid>
      <w:tr w:rsidR="006606AB" w14:paraId="31DEDC56" w14:textId="77777777" w:rsidTr="005F651B">
        <w:trPr>
          <w:trHeight w:val="109"/>
        </w:trPr>
        <w:tc>
          <w:tcPr>
            <w:tcW w:w="4639" w:type="dxa"/>
          </w:tcPr>
          <w:p w14:paraId="1417FD9C" w14:textId="77777777" w:rsidR="006606AB" w:rsidRDefault="006606AB" w:rsidP="005F651B">
            <w:pPr>
              <w:pStyle w:val="Default"/>
              <w:jc w:val="both"/>
              <w:rPr>
                <w:sz w:val="23"/>
                <w:szCs w:val="23"/>
              </w:rPr>
            </w:pPr>
            <w:r>
              <w:rPr>
                <w:color w:val="auto"/>
                <w:sz w:val="23"/>
                <w:szCs w:val="23"/>
              </w:rPr>
              <w:t xml:space="preserve">Поставщик </w:t>
            </w:r>
            <w:r>
              <w:rPr>
                <w:sz w:val="23"/>
                <w:szCs w:val="23"/>
              </w:rPr>
              <w:t xml:space="preserve"> </w:t>
            </w:r>
          </w:p>
          <w:p w14:paraId="77691559" w14:textId="204922B7" w:rsidR="006606AB" w:rsidRDefault="006606AB" w:rsidP="005F651B">
            <w:pPr>
              <w:pStyle w:val="Default"/>
              <w:jc w:val="both"/>
              <w:rPr>
                <w:sz w:val="23"/>
                <w:szCs w:val="23"/>
              </w:rPr>
            </w:pPr>
          </w:p>
          <w:p w14:paraId="1564E2B5" w14:textId="77777777" w:rsidR="006606AB" w:rsidRDefault="006606AB" w:rsidP="005F651B">
            <w:pPr>
              <w:pStyle w:val="Default"/>
              <w:jc w:val="both"/>
              <w:rPr>
                <w:sz w:val="23"/>
                <w:szCs w:val="23"/>
              </w:rPr>
            </w:pPr>
          </w:p>
          <w:p w14:paraId="5A59F878" w14:textId="77777777" w:rsidR="006606AB" w:rsidRDefault="006606AB" w:rsidP="005F651B">
            <w:pPr>
              <w:pStyle w:val="Default"/>
              <w:jc w:val="both"/>
              <w:rPr>
                <w:sz w:val="23"/>
                <w:szCs w:val="23"/>
              </w:rPr>
            </w:pPr>
          </w:p>
        </w:tc>
        <w:tc>
          <w:tcPr>
            <w:tcW w:w="5103" w:type="dxa"/>
          </w:tcPr>
          <w:p w14:paraId="489DEEB5" w14:textId="77777777" w:rsidR="006606AB" w:rsidRDefault="006606AB" w:rsidP="005F651B">
            <w:pPr>
              <w:pStyle w:val="Default"/>
              <w:jc w:val="both"/>
              <w:rPr>
                <w:sz w:val="23"/>
                <w:szCs w:val="23"/>
              </w:rPr>
            </w:pPr>
            <w:r>
              <w:rPr>
                <w:sz w:val="23"/>
                <w:szCs w:val="23"/>
              </w:rPr>
              <w:t xml:space="preserve">Покупатель </w:t>
            </w:r>
          </w:p>
          <w:p w14:paraId="6DDB6ACC" w14:textId="77777777" w:rsidR="006606AB" w:rsidRDefault="006606AB" w:rsidP="005F651B">
            <w:pPr>
              <w:pStyle w:val="Default"/>
              <w:jc w:val="both"/>
              <w:rPr>
                <w:sz w:val="23"/>
                <w:szCs w:val="23"/>
              </w:rPr>
            </w:pPr>
            <w:r w:rsidRPr="002E0C49">
              <w:rPr>
                <w:sz w:val="23"/>
                <w:szCs w:val="23"/>
              </w:rPr>
              <w:t>ПАО «Башинформсвязь»</w:t>
            </w:r>
          </w:p>
          <w:p w14:paraId="159CF42C" w14:textId="77777777" w:rsidR="006606AB" w:rsidRPr="002E0C49" w:rsidRDefault="006606AB" w:rsidP="005F651B">
            <w:pPr>
              <w:pStyle w:val="Default"/>
              <w:jc w:val="both"/>
              <w:rPr>
                <w:sz w:val="23"/>
                <w:szCs w:val="23"/>
              </w:rPr>
            </w:pPr>
          </w:p>
          <w:p w14:paraId="414FEA5E" w14:textId="77777777" w:rsidR="006606AB" w:rsidRDefault="006606AB" w:rsidP="005F651B">
            <w:pPr>
              <w:pStyle w:val="Default"/>
              <w:jc w:val="both"/>
              <w:rPr>
                <w:sz w:val="23"/>
                <w:szCs w:val="23"/>
              </w:rPr>
            </w:pPr>
          </w:p>
        </w:tc>
      </w:tr>
      <w:tr w:rsidR="006606AB" w14:paraId="12F612F2" w14:textId="77777777" w:rsidTr="005F651B">
        <w:trPr>
          <w:trHeight w:val="247"/>
        </w:trPr>
        <w:tc>
          <w:tcPr>
            <w:tcW w:w="4639" w:type="dxa"/>
          </w:tcPr>
          <w:p w14:paraId="4DB78DF5" w14:textId="71CD0C00" w:rsidR="006606AB" w:rsidRDefault="006606AB" w:rsidP="005F651B">
            <w:pPr>
              <w:pStyle w:val="Default"/>
              <w:jc w:val="both"/>
              <w:rPr>
                <w:sz w:val="23"/>
                <w:szCs w:val="23"/>
              </w:rPr>
            </w:pPr>
            <w:r>
              <w:rPr>
                <w:sz w:val="23"/>
                <w:szCs w:val="23"/>
              </w:rPr>
              <w:t xml:space="preserve">________________ /  </w:t>
            </w:r>
          </w:p>
        </w:tc>
        <w:tc>
          <w:tcPr>
            <w:tcW w:w="5103" w:type="dxa"/>
          </w:tcPr>
          <w:p w14:paraId="15CDCB1F" w14:textId="77777777" w:rsidR="006606AB" w:rsidRDefault="006606AB" w:rsidP="005F651B">
            <w:pPr>
              <w:pStyle w:val="Default"/>
              <w:jc w:val="both"/>
              <w:rPr>
                <w:sz w:val="23"/>
                <w:szCs w:val="23"/>
              </w:rPr>
            </w:pPr>
            <w:r>
              <w:rPr>
                <w:sz w:val="23"/>
                <w:szCs w:val="23"/>
              </w:rPr>
              <w:t xml:space="preserve">________________ / Долгоаршинных М.Г. </w:t>
            </w:r>
          </w:p>
        </w:tc>
      </w:tr>
      <w:tr w:rsidR="006606AB" w14:paraId="113A4D51" w14:textId="77777777" w:rsidTr="005F651B">
        <w:trPr>
          <w:trHeight w:val="109"/>
        </w:trPr>
        <w:tc>
          <w:tcPr>
            <w:tcW w:w="4639" w:type="dxa"/>
          </w:tcPr>
          <w:p w14:paraId="0541879D" w14:textId="77777777" w:rsidR="006606AB" w:rsidRDefault="006606AB" w:rsidP="005F651B">
            <w:pPr>
              <w:pStyle w:val="Default"/>
              <w:jc w:val="both"/>
              <w:rPr>
                <w:sz w:val="23"/>
                <w:szCs w:val="23"/>
              </w:rPr>
            </w:pPr>
            <w:proofErr w:type="spellStart"/>
            <w:r>
              <w:rPr>
                <w:sz w:val="23"/>
                <w:szCs w:val="23"/>
              </w:rPr>
              <w:t>м.п</w:t>
            </w:r>
            <w:proofErr w:type="spellEnd"/>
            <w:r>
              <w:rPr>
                <w:sz w:val="23"/>
                <w:szCs w:val="23"/>
              </w:rPr>
              <w:t xml:space="preserve">. </w:t>
            </w:r>
          </w:p>
        </w:tc>
        <w:tc>
          <w:tcPr>
            <w:tcW w:w="5103" w:type="dxa"/>
          </w:tcPr>
          <w:p w14:paraId="3DFC4044" w14:textId="77777777" w:rsidR="006606AB" w:rsidRDefault="006606AB" w:rsidP="005F651B">
            <w:pPr>
              <w:pStyle w:val="Default"/>
              <w:jc w:val="both"/>
              <w:rPr>
                <w:sz w:val="23"/>
                <w:szCs w:val="23"/>
              </w:rPr>
            </w:pPr>
            <w:proofErr w:type="spellStart"/>
            <w:r>
              <w:rPr>
                <w:sz w:val="23"/>
                <w:szCs w:val="23"/>
              </w:rPr>
              <w:t>м.п</w:t>
            </w:r>
            <w:proofErr w:type="spellEnd"/>
            <w:r>
              <w:rPr>
                <w:sz w:val="23"/>
                <w:szCs w:val="23"/>
              </w:rPr>
              <w:t xml:space="preserve">. </w:t>
            </w:r>
          </w:p>
        </w:tc>
      </w:tr>
    </w:tbl>
    <w:p w14:paraId="04B4E363" w14:textId="77777777" w:rsidR="006606AB" w:rsidRDefault="006606AB" w:rsidP="006606AB">
      <w:pPr>
        <w:spacing w:after="0" w:line="240" w:lineRule="auto"/>
        <w:jc w:val="both"/>
        <w:rPr>
          <w:rFonts w:ascii="Times New Roman" w:hAnsi="Times New Roman" w:cs="Times New Roman"/>
          <w:sz w:val="24"/>
          <w:szCs w:val="24"/>
        </w:rPr>
      </w:pPr>
    </w:p>
    <w:p w14:paraId="2A8400F7" w14:textId="77777777" w:rsidR="006606AB" w:rsidRDefault="006606AB" w:rsidP="006606AB">
      <w:pPr>
        <w:spacing w:after="0" w:line="240" w:lineRule="auto"/>
        <w:jc w:val="both"/>
        <w:rPr>
          <w:rFonts w:ascii="Times New Roman" w:hAnsi="Times New Roman" w:cs="Times New Roman"/>
          <w:sz w:val="24"/>
          <w:szCs w:val="24"/>
        </w:rPr>
      </w:pPr>
    </w:p>
    <w:p w14:paraId="2525DFD2" w14:textId="77777777" w:rsidR="006606AB" w:rsidRDefault="006606AB" w:rsidP="006606AB">
      <w:pPr>
        <w:spacing w:after="0" w:line="240" w:lineRule="auto"/>
        <w:jc w:val="both"/>
        <w:rPr>
          <w:rFonts w:ascii="Times New Roman" w:hAnsi="Times New Roman" w:cs="Times New Roman"/>
          <w:sz w:val="24"/>
          <w:szCs w:val="24"/>
        </w:rPr>
      </w:pPr>
    </w:p>
    <w:p w14:paraId="390837D5" w14:textId="77777777" w:rsidR="006606AB" w:rsidRDefault="006606AB" w:rsidP="006606AB">
      <w:pPr>
        <w:spacing w:after="0" w:line="240" w:lineRule="auto"/>
        <w:jc w:val="both"/>
        <w:rPr>
          <w:rFonts w:ascii="Times New Roman" w:hAnsi="Times New Roman" w:cs="Times New Roman"/>
          <w:sz w:val="24"/>
          <w:szCs w:val="24"/>
        </w:rPr>
      </w:pPr>
    </w:p>
    <w:p w14:paraId="0B52B73B" w14:textId="77777777" w:rsidR="00AF6877" w:rsidRPr="00AF6877" w:rsidRDefault="00AF6877" w:rsidP="00AF6877">
      <w:pPr>
        <w:pageBreakBefore/>
        <w:spacing w:after="0" w:line="240" w:lineRule="auto"/>
        <w:jc w:val="right"/>
        <w:rPr>
          <w:rFonts w:ascii="Times New Roman" w:hAnsi="Times New Roman" w:cs="Times New Roman"/>
          <w:sz w:val="24"/>
          <w:szCs w:val="24"/>
        </w:rPr>
      </w:pPr>
      <w:r w:rsidRPr="00AF6877">
        <w:rPr>
          <w:rFonts w:ascii="Times New Roman" w:hAnsi="Times New Roman" w:cs="Times New Roman"/>
          <w:sz w:val="24"/>
          <w:szCs w:val="24"/>
        </w:rPr>
        <w:t>ПРИЛОЖЕНИЕ № 5</w:t>
      </w:r>
    </w:p>
    <w:p w14:paraId="7F4C0588" w14:textId="77777777" w:rsidR="00AF6877" w:rsidRPr="00AF6877" w:rsidRDefault="00AF6877" w:rsidP="00AF6877">
      <w:pPr>
        <w:spacing w:after="0" w:line="240" w:lineRule="auto"/>
        <w:jc w:val="right"/>
        <w:rPr>
          <w:rFonts w:ascii="Times New Roman" w:hAnsi="Times New Roman" w:cs="Times New Roman"/>
          <w:sz w:val="24"/>
          <w:szCs w:val="24"/>
        </w:rPr>
      </w:pPr>
      <w:r w:rsidRPr="00AF6877">
        <w:rPr>
          <w:rFonts w:ascii="Times New Roman" w:hAnsi="Times New Roman" w:cs="Times New Roman"/>
          <w:sz w:val="24"/>
          <w:szCs w:val="24"/>
        </w:rPr>
        <w:t>к Договору №__________ от «____» ________ 20</w:t>
      </w:r>
      <w:r>
        <w:rPr>
          <w:rFonts w:ascii="Times New Roman" w:hAnsi="Times New Roman" w:cs="Times New Roman"/>
          <w:sz w:val="24"/>
          <w:szCs w:val="24"/>
        </w:rPr>
        <w:t>19</w:t>
      </w:r>
      <w:r w:rsidRPr="00AF6877">
        <w:rPr>
          <w:rFonts w:ascii="Times New Roman" w:hAnsi="Times New Roman" w:cs="Times New Roman"/>
          <w:sz w:val="24"/>
          <w:szCs w:val="24"/>
        </w:rPr>
        <w:t xml:space="preserve"> г.</w:t>
      </w:r>
    </w:p>
    <w:p w14:paraId="227D2DF7" w14:textId="77777777" w:rsidR="00AF6877" w:rsidRPr="00AF6877" w:rsidRDefault="00AF6877" w:rsidP="00AF6877">
      <w:pPr>
        <w:spacing w:after="0" w:line="240" w:lineRule="auto"/>
        <w:jc w:val="right"/>
        <w:rPr>
          <w:rFonts w:ascii="Times New Roman" w:hAnsi="Times New Roman" w:cs="Times New Roman"/>
          <w:sz w:val="24"/>
          <w:szCs w:val="24"/>
        </w:rPr>
      </w:pPr>
      <w:r w:rsidRPr="00AF6877">
        <w:rPr>
          <w:rFonts w:ascii="Times New Roman" w:hAnsi="Times New Roman" w:cs="Times New Roman"/>
          <w:sz w:val="24"/>
          <w:szCs w:val="24"/>
        </w:rPr>
        <w:t>поставки систем хранения данных</w:t>
      </w:r>
    </w:p>
    <w:p w14:paraId="37592470" w14:textId="77777777" w:rsidR="00AF6877" w:rsidRDefault="00AF6877" w:rsidP="00AF6877">
      <w:pPr>
        <w:spacing w:after="0" w:line="240" w:lineRule="auto"/>
        <w:jc w:val="both"/>
        <w:rPr>
          <w:rFonts w:ascii="Times New Roman" w:hAnsi="Times New Roman" w:cs="Times New Roman"/>
          <w:sz w:val="24"/>
          <w:szCs w:val="24"/>
        </w:rPr>
      </w:pPr>
    </w:p>
    <w:p w14:paraId="71D7B001" w14:textId="77777777" w:rsidR="00AF6877" w:rsidRDefault="00AF6877" w:rsidP="00AF6877">
      <w:pPr>
        <w:spacing w:after="0" w:line="240" w:lineRule="auto"/>
        <w:jc w:val="both"/>
        <w:rPr>
          <w:rFonts w:ascii="Times New Roman" w:hAnsi="Times New Roman" w:cs="Times New Roman"/>
          <w:sz w:val="24"/>
          <w:szCs w:val="24"/>
        </w:rPr>
      </w:pPr>
    </w:p>
    <w:p w14:paraId="7A8815F7" w14:textId="77777777" w:rsidR="00AF6877" w:rsidRPr="00AF6877" w:rsidRDefault="00AF6877" w:rsidP="00AF6877">
      <w:pPr>
        <w:spacing w:after="0" w:line="240" w:lineRule="auto"/>
        <w:jc w:val="center"/>
        <w:rPr>
          <w:rFonts w:ascii="Times New Roman" w:hAnsi="Times New Roman" w:cs="Times New Roman"/>
          <w:b/>
          <w:sz w:val="24"/>
          <w:szCs w:val="24"/>
        </w:rPr>
      </w:pPr>
      <w:r w:rsidRPr="00AF6877">
        <w:rPr>
          <w:rFonts w:ascii="Times New Roman" w:hAnsi="Times New Roman" w:cs="Times New Roman"/>
          <w:b/>
          <w:sz w:val="24"/>
          <w:szCs w:val="24"/>
        </w:rPr>
        <w:t>Соглашение о конфиденциальности</w:t>
      </w:r>
    </w:p>
    <w:p w14:paraId="51BF8B75" w14:textId="77777777" w:rsidR="00AF6877" w:rsidRPr="00AF6877" w:rsidRDefault="00AF6877" w:rsidP="00AF6877">
      <w:pPr>
        <w:spacing w:after="0" w:line="240" w:lineRule="auto"/>
        <w:jc w:val="both"/>
        <w:rPr>
          <w:rFonts w:ascii="Times New Roman" w:hAnsi="Times New Roman" w:cs="Times New Roman"/>
          <w:sz w:val="24"/>
          <w:szCs w:val="24"/>
        </w:rPr>
      </w:pPr>
    </w:p>
    <w:p w14:paraId="45E0BC92" w14:textId="18FA9DE5" w:rsidR="00AF6877" w:rsidRDefault="00F90CF8" w:rsidP="00F90CF8">
      <w:pPr>
        <w:pStyle w:val="Default"/>
        <w:spacing w:line="276" w:lineRule="auto"/>
        <w:jc w:val="both"/>
      </w:pPr>
      <w:r>
        <w:rPr>
          <w:b/>
          <w:bCs/>
          <w:sz w:val="23"/>
          <w:szCs w:val="23"/>
        </w:rPr>
        <w:t>______________</w:t>
      </w:r>
      <w:r w:rsidR="00AF6877" w:rsidRPr="00AF6877">
        <w:rPr>
          <w:sz w:val="23"/>
          <w:szCs w:val="23"/>
        </w:rPr>
        <w:t xml:space="preserve">, именуемое в дальнейшем «Поставщик», в лице </w:t>
      </w:r>
      <w:r>
        <w:rPr>
          <w:sz w:val="23"/>
          <w:szCs w:val="23"/>
        </w:rPr>
        <w:t>________  ___________</w:t>
      </w:r>
      <w:r w:rsidR="00AF6877" w:rsidRPr="00AF6877">
        <w:rPr>
          <w:sz w:val="23"/>
          <w:szCs w:val="23"/>
        </w:rPr>
        <w:t xml:space="preserve">, действующего на основании </w:t>
      </w:r>
      <w:r>
        <w:rPr>
          <w:sz w:val="23"/>
          <w:szCs w:val="23"/>
        </w:rPr>
        <w:t>____</w:t>
      </w:r>
      <w:r w:rsidR="00AF6877" w:rsidRPr="00AF6877">
        <w:rPr>
          <w:sz w:val="23"/>
          <w:szCs w:val="23"/>
        </w:rPr>
        <w:t xml:space="preserve">, с одной стороны, и </w:t>
      </w:r>
      <w:r w:rsidR="00AF6877" w:rsidRPr="00AF6877">
        <w:rPr>
          <w:b/>
          <w:bCs/>
          <w:sz w:val="23"/>
          <w:szCs w:val="23"/>
        </w:rPr>
        <w:t>ПАО «Башинформсвязь»</w:t>
      </w:r>
      <w:r w:rsidR="00AF6877" w:rsidRPr="00AF6877">
        <w:rPr>
          <w:sz w:val="23"/>
          <w:szCs w:val="23"/>
        </w:rPr>
        <w:t xml:space="preserve">, именуемое в дальнейшем «Покупатель», в лице Генерального директора Долгоаршинных Марата Гайнулловича, действующего на основании Устава, с другой стороны, совместно именуемые «Стороны», а по отдельности – «Сторона», </w:t>
      </w:r>
      <w:r w:rsidR="00AF6877" w:rsidRPr="00AF6877">
        <w:t>в связи с заключением и исполнением Сторонами</w:t>
      </w:r>
      <w:r w:rsidR="00AF6877">
        <w:t xml:space="preserve"> </w:t>
      </w:r>
      <w:r w:rsidR="00AF6877" w:rsidRPr="00AF6877">
        <w:t>договора поставки систем хранения данных №______________________ от «____» ________ 201</w:t>
      </w:r>
      <w:r w:rsidR="00AF6877">
        <w:t xml:space="preserve">9 </w:t>
      </w:r>
      <w:r w:rsidR="00AF6877" w:rsidRPr="00AF6877">
        <w:t>г. (далее – «Договор»), обсудив возможность предоставления Сторонами друг другу</w:t>
      </w:r>
      <w:r w:rsidR="00AF6877">
        <w:t xml:space="preserve"> </w:t>
      </w:r>
      <w:r w:rsidR="00AF6877" w:rsidRPr="00AF6877">
        <w:t>определенной информации конфиденциального характера о Сторонах, их коммерческой</w:t>
      </w:r>
      <w:r w:rsidR="00AF6877">
        <w:t xml:space="preserve"> </w:t>
      </w:r>
      <w:r w:rsidR="00AF6877" w:rsidRPr="00AF6877">
        <w:t>деятельности и операциях, заключили настоящее соглашение о конфиденциальности о</w:t>
      </w:r>
      <w:r w:rsidR="00AF6877">
        <w:t xml:space="preserve"> </w:t>
      </w:r>
      <w:r w:rsidR="00AF6877" w:rsidRPr="00AF6877">
        <w:t>нижеследующем:</w:t>
      </w:r>
    </w:p>
    <w:p w14:paraId="59AF1138" w14:textId="77777777" w:rsidR="00AF6877" w:rsidRPr="00AF6877" w:rsidRDefault="00AF6877" w:rsidP="0031225A">
      <w:pPr>
        <w:spacing w:after="0" w:line="276" w:lineRule="auto"/>
        <w:jc w:val="both"/>
        <w:rPr>
          <w:rFonts w:ascii="Times New Roman" w:hAnsi="Times New Roman" w:cs="Times New Roman"/>
          <w:sz w:val="24"/>
          <w:szCs w:val="24"/>
        </w:rPr>
      </w:pPr>
    </w:p>
    <w:p w14:paraId="2C346591" w14:textId="77777777" w:rsidR="00AF6877" w:rsidRPr="00DF2C8C" w:rsidRDefault="00AF6877" w:rsidP="0031225A">
      <w:pPr>
        <w:spacing w:after="0" w:line="276" w:lineRule="auto"/>
        <w:jc w:val="both"/>
        <w:rPr>
          <w:rFonts w:ascii="Times New Roman" w:hAnsi="Times New Roman" w:cs="Times New Roman"/>
          <w:b/>
          <w:sz w:val="24"/>
          <w:szCs w:val="24"/>
        </w:rPr>
      </w:pPr>
      <w:r w:rsidRPr="00DF2C8C">
        <w:rPr>
          <w:rFonts w:ascii="Times New Roman" w:hAnsi="Times New Roman" w:cs="Times New Roman"/>
          <w:b/>
          <w:sz w:val="24"/>
          <w:szCs w:val="24"/>
        </w:rPr>
        <w:t>1. ТЕРМИНЫ И ОПРЕДЕЛЕНИЯ</w:t>
      </w:r>
    </w:p>
    <w:p w14:paraId="71292571" w14:textId="77777777" w:rsidR="00AF6877" w:rsidRPr="00AF6877" w:rsidRDefault="00AF6877" w:rsidP="0031225A">
      <w:pPr>
        <w:spacing w:after="0" w:line="276" w:lineRule="auto"/>
        <w:jc w:val="both"/>
        <w:rPr>
          <w:rFonts w:ascii="Times New Roman" w:hAnsi="Times New Roman" w:cs="Times New Roman"/>
          <w:sz w:val="24"/>
          <w:szCs w:val="24"/>
        </w:rPr>
      </w:pPr>
    </w:p>
    <w:p w14:paraId="528E61FA" w14:textId="77777777" w:rsidR="00AF6877" w:rsidRPr="00AF6877" w:rsidRDefault="00AF6877" w:rsidP="0031225A">
      <w:pPr>
        <w:spacing w:after="0" w:line="276" w:lineRule="auto"/>
        <w:jc w:val="both"/>
        <w:rPr>
          <w:rFonts w:ascii="Times New Roman" w:hAnsi="Times New Roman" w:cs="Times New Roman"/>
          <w:sz w:val="24"/>
          <w:szCs w:val="24"/>
        </w:rPr>
      </w:pPr>
      <w:r w:rsidRPr="00AF6877">
        <w:rPr>
          <w:rFonts w:ascii="Times New Roman" w:hAnsi="Times New Roman" w:cs="Times New Roman"/>
          <w:sz w:val="24"/>
          <w:szCs w:val="24"/>
        </w:rPr>
        <w:t>Для целей настоящего Соглашения Стороны соглашаются использовать следующие</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термины и определения:</w:t>
      </w:r>
    </w:p>
    <w:p w14:paraId="3B518C76"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1.1. «Конфиденциальная информация» - любые сведения (сообщения, данные) о лицах,</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предметах, фактах, событиях, явлениях и процессах, предоставленные в любой форме, включая</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информацию, предоставленную устно, а также любая иная информация, обозначенная в качестве</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Конфиденциальной информации или на которую имеется ссылка как на Конфиденциальную</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информацию.</w:t>
      </w:r>
    </w:p>
    <w:p w14:paraId="42866023"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«Конфиденциальная информация» не включает в себя информацию, которая (1) является</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общедоступной либо (2) была доступна Получающей Стороне не на конфиденциальной основе</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до раскрытия этой информации Передающей Стороной, либо (3) становится доступна</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Получающей Стороне не на конфиденциальной основе из какого-либо источника помимо</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Передающей Стороны, при условии, что Получающей Стороне известно, что этому источнику не</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запрещено раскрывать такую информацию договорным или иным юридическим обязательством</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перед Передающей Стороной.</w:t>
      </w:r>
    </w:p>
    <w:p w14:paraId="3822ED51" w14:textId="6775B3B0"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 xml:space="preserve">1.2. «Стороны» - означает </w:t>
      </w:r>
      <w:r w:rsidR="00F90CF8">
        <w:rPr>
          <w:rFonts w:ascii="Times New Roman" w:hAnsi="Times New Roman" w:cs="Times New Roman"/>
          <w:sz w:val="24"/>
          <w:szCs w:val="24"/>
        </w:rPr>
        <w:t>___________</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 xml:space="preserve">и </w:t>
      </w:r>
      <w:r w:rsidR="00DF2C8C" w:rsidRPr="00DF2C8C">
        <w:rPr>
          <w:rFonts w:ascii="Times New Roman" w:hAnsi="Times New Roman" w:cs="Times New Roman"/>
          <w:sz w:val="24"/>
          <w:szCs w:val="24"/>
        </w:rPr>
        <w:t>ПАО «Башинформсвязь»</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включая их законных</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представителей и правопреемников.</w:t>
      </w:r>
    </w:p>
    <w:p w14:paraId="2EF704A8" w14:textId="08DCE0CB"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 xml:space="preserve">1.3. «Передающая Сторона» - сторона, которой может быть как </w:t>
      </w:r>
      <w:r w:rsidR="00F90CF8">
        <w:rPr>
          <w:rFonts w:ascii="Times New Roman" w:hAnsi="Times New Roman" w:cs="Times New Roman"/>
          <w:sz w:val="24"/>
          <w:szCs w:val="24"/>
        </w:rPr>
        <w:t>__________</w:t>
      </w:r>
      <w:r w:rsidRPr="00AF6877">
        <w:rPr>
          <w:rFonts w:ascii="Times New Roman" w:hAnsi="Times New Roman" w:cs="Times New Roman"/>
          <w:sz w:val="24"/>
          <w:szCs w:val="24"/>
        </w:rPr>
        <w:t>, так и</w:t>
      </w:r>
      <w:r w:rsidR="00DF2C8C">
        <w:rPr>
          <w:rFonts w:ascii="Times New Roman" w:hAnsi="Times New Roman" w:cs="Times New Roman"/>
          <w:sz w:val="24"/>
          <w:szCs w:val="24"/>
        </w:rPr>
        <w:t xml:space="preserve"> </w:t>
      </w:r>
      <w:r w:rsidR="00DF2C8C" w:rsidRPr="00DF2C8C">
        <w:rPr>
          <w:rFonts w:ascii="Times New Roman" w:hAnsi="Times New Roman" w:cs="Times New Roman"/>
          <w:sz w:val="24"/>
          <w:szCs w:val="24"/>
        </w:rPr>
        <w:t>ПАО «Башинформсвязь»</w:t>
      </w:r>
      <w:r w:rsidRPr="00AF6877">
        <w:rPr>
          <w:rFonts w:ascii="Times New Roman" w:hAnsi="Times New Roman" w:cs="Times New Roman"/>
          <w:sz w:val="24"/>
          <w:szCs w:val="24"/>
        </w:rPr>
        <w:t>, передающая на условиях настоящего Соглашения Конфиденциальную информацию.</w:t>
      </w:r>
    </w:p>
    <w:p w14:paraId="557A7EC4" w14:textId="550D75F8"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 xml:space="preserve">1.4. «Получающая Сторона» - сторона, которой может быть как </w:t>
      </w:r>
      <w:r w:rsidR="00F90CF8">
        <w:rPr>
          <w:rFonts w:ascii="Times New Roman" w:hAnsi="Times New Roman" w:cs="Times New Roman"/>
          <w:sz w:val="24"/>
          <w:szCs w:val="24"/>
        </w:rPr>
        <w:t>____________</w:t>
      </w:r>
      <w:r w:rsidR="00DF2C8C" w:rsidRPr="00AF6877">
        <w:rPr>
          <w:rFonts w:ascii="Times New Roman" w:hAnsi="Times New Roman" w:cs="Times New Roman"/>
          <w:sz w:val="24"/>
          <w:szCs w:val="24"/>
        </w:rPr>
        <w:t>, так и</w:t>
      </w:r>
      <w:r w:rsidR="00DF2C8C">
        <w:rPr>
          <w:rFonts w:ascii="Times New Roman" w:hAnsi="Times New Roman" w:cs="Times New Roman"/>
          <w:sz w:val="24"/>
          <w:szCs w:val="24"/>
        </w:rPr>
        <w:t xml:space="preserve"> </w:t>
      </w:r>
      <w:r w:rsidR="00DF2C8C" w:rsidRPr="00DF2C8C">
        <w:rPr>
          <w:rFonts w:ascii="Times New Roman" w:hAnsi="Times New Roman" w:cs="Times New Roman"/>
          <w:sz w:val="24"/>
          <w:szCs w:val="24"/>
        </w:rPr>
        <w:t>ПАО «Башинформсвязь»</w:t>
      </w:r>
      <w:r w:rsidRPr="00AF6877">
        <w:rPr>
          <w:rFonts w:ascii="Times New Roman" w:hAnsi="Times New Roman" w:cs="Times New Roman"/>
          <w:sz w:val="24"/>
          <w:szCs w:val="24"/>
        </w:rPr>
        <w:t>, получающая от Передающей Стороны на условиях настоящего Соглашения</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Конфиденциальную информацию.</w:t>
      </w:r>
    </w:p>
    <w:p w14:paraId="575E07F5"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1.5. «Представители» - директора, должностные лица, сотрудники, юристы, бухгалтеры,</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аудиторы, финансовые консультанты, аффилированные лица Стороны, которые уполномочены</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передавать и/или получать Конфиденциальную информацию.</w:t>
      </w:r>
    </w:p>
    <w:p w14:paraId="4D642B47"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1.6. «Третьи лица» - иные лица, не относящиеся к Сторонам и их Представителям.</w:t>
      </w:r>
    </w:p>
    <w:p w14:paraId="16DD2481"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1.7. «Разглашение Конфиденциальной информации» – действие или бездействие</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Получающей Стороны, в результате которого Конфиденциальная информация в любой</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возможной форме (устной, письменной, иной форме, в том числе с использованием технических</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средств) становится известной Третьим лицам без согласия Передающей Стороны.</w:t>
      </w:r>
    </w:p>
    <w:p w14:paraId="3CCE16F2" w14:textId="77777777" w:rsid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1.8. «Соглашение» - означает настоящее Соглашение о конфиденциальности с учетом</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изменений и дополнений, которые могут быть внесены Сторонами в настоящее Соглашение.</w:t>
      </w:r>
    </w:p>
    <w:p w14:paraId="49531097" w14:textId="77777777" w:rsidR="00DF2C8C" w:rsidRPr="00AF6877" w:rsidRDefault="00DF2C8C" w:rsidP="0031225A">
      <w:pPr>
        <w:spacing w:after="0" w:line="276" w:lineRule="auto"/>
        <w:ind w:firstLine="708"/>
        <w:jc w:val="both"/>
        <w:rPr>
          <w:rFonts w:ascii="Times New Roman" w:hAnsi="Times New Roman" w:cs="Times New Roman"/>
          <w:sz w:val="24"/>
          <w:szCs w:val="24"/>
        </w:rPr>
      </w:pPr>
    </w:p>
    <w:p w14:paraId="12B0400F" w14:textId="77777777" w:rsidR="00AF6877" w:rsidRPr="00DF2C8C" w:rsidRDefault="00AF6877" w:rsidP="0031225A">
      <w:pPr>
        <w:spacing w:after="0" w:line="276" w:lineRule="auto"/>
        <w:jc w:val="both"/>
        <w:rPr>
          <w:rFonts w:ascii="Times New Roman" w:hAnsi="Times New Roman" w:cs="Times New Roman"/>
          <w:b/>
          <w:sz w:val="24"/>
          <w:szCs w:val="24"/>
        </w:rPr>
      </w:pPr>
      <w:r w:rsidRPr="00DF2C8C">
        <w:rPr>
          <w:rFonts w:ascii="Times New Roman" w:hAnsi="Times New Roman" w:cs="Times New Roman"/>
          <w:b/>
          <w:sz w:val="24"/>
          <w:szCs w:val="24"/>
        </w:rPr>
        <w:t>2. ПРЕДМЕТ СОГЛАШЕНИЯ</w:t>
      </w:r>
    </w:p>
    <w:p w14:paraId="0E9632B4" w14:textId="77777777" w:rsidR="00DF2C8C" w:rsidRPr="00AF6877" w:rsidRDefault="00DF2C8C" w:rsidP="0031225A">
      <w:pPr>
        <w:spacing w:after="0" w:line="276" w:lineRule="auto"/>
        <w:jc w:val="both"/>
        <w:rPr>
          <w:rFonts w:ascii="Times New Roman" w:hAnsi="Times New Roman" w:cs="Times New Roman"/>
          <w:sz w:val="24"/>
          <w:szCs w:val="24"/>
        </w:rPr>
      </w:pPr>
    </w:p>
    <w:p w14:paraId="3323E029"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2.1. Настоящее Соглашение распространяется на Конфиденциальную информацию,</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передаваемую Передающей Стороной Получающей Стороне в связи с Договором, а также</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Конфиденциальную информацию, которая иным образом станет известной Получающей</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Стороне в связи с Договором (в указанном случае Передающая Сторона уведомляет</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Получающую Сторону о том, что такая информация является Конфиденциальной информацией).</w:t>
      </w:r>
    </w:p>
    <w:p w14:paraId="025B444A"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2.2. Передача Конфиденциальной информации осуществляется на бумажных и иных</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материальных носителях, содержащих отметку о конфиденциальности (грифы</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«Конфиденциальная информация», «Конфиденциально»).</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Стороны соглашаются с тем, что Конфиденциальная информация может быть передана</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Передающей Стороной Получающей Стороне с использованием электронной почты в</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заархивированном виде (на архив должен быть установлен пароль не менее 8 символов и</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содержать буквы в верхнем и нижнем регистрах, цифры и спецсимволы, пароль должен быть</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передан альтернативным каналом связи) и указанием на то, что передаваемая информация</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является Конфиденциальной информацией.</w:t>
      </w:r>
    </w:p>
    <w:p w14:paraId="025771A0"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2.3. В случае раскрытия Конфиденциальной информации в устном виде Стороны обязуются в</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течение 3 (трех) рабочих дней с момента устного раскрытия оформить передачу такой</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Конфиденциальной информации на бумажных и иных материальных носителях или с</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использованием каналов закрытой электронной почты в соответствии с настоящим пунктом</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Соглашения.</w:t>
      </w:r>
    </w:p>
    <w:p w14:paraId="6FAEB714" w14:textId="77777777" w:rsid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Передача Конфиденциальной информации способами, не предусмотренными настоящим</w:t>
      </w:r>
      <w:r w:rsidR="00DF2C8C">
        <w:rPr>
          <w:rFonts w:ascii="Times New Roman" w:hAnsi="Times New Roman" w:cs="Times New Roman"/>
          <w:sz w:val="24"/>
          <w:szCs w:val="24"/>
        </w:rPr>
        <w:t xml:space="preserve"> </w:t>
      </w:r>
      <w:r w:rsidRPr="00AF6877">
        <w:rPr>
          <w:rFonts w:ascii="Times New Roman" w:hAnsi="Times New Roman" w:cs="Times New Roman"/>
          <w:sz w:val="24"/>
          <w:szCs w:val="24"/>
        </w:rPr>
        <w:t>пунктом Соглашения, запрещается.</w:t>
      </w:r>
    </w:p>
    <w:p w14:paraId="1CB274B2" w14:textId="77777777" w:rsidR="00DF2C8C" w:rsidRPr="00AF6877" w:rsidRDefault="00DF2C8C" w:rsidP="0031225A">
      <w:pPr>
        <w:spacing w:after="0" w:line="276" w:lineRule="auto"/>
        <w:jc w:val="both"/>
        <w:rPr>
          <w:rFonts w:ascii="Times New Roman" w:hAnsi="Times New Roman" w:cs="Times New Roman"/>
          <w:sz w:val="24"/>
          <w:szCs w:val="24"/>
        </w:rPr>
      </w:pPr>
    </w:p>
    <w:p w14:paraId="05339B5F" w14:textId="77777777" w:rsidR="00AF6877" w:rsidRPr="00DF2C8C" w:rsidRDefault="00AF6877" w:rsidP="0031225A">
      <w:pPr>
        <w:spacing w:after="0" w:line="276" w:lineRule="auto"/>
        <w:jc w:val="both"/>
        <w:rPr>
          <w:rFonts w:ascii="Times New Roman" w:hAnsi="Times New Roman" w:cs="Times New Roman"/>
          <w:b/>
          <w:sz w:val="24"/>
          <w:szCs w:val="24"/>
        </w:rPr>
      </w:pPr>
      <w:r w:rsidRPr="00DF2C8C">
        <w:rPr>
          <w:rFonts w:ascii="Times New Roman" w:hAnsi="Times New Roman" w:cs="Times New Roman"/>
          <w:b/>
          <w:sz w:val="24"/>
          <w:szCs w:val="24"/>
        </w:rPr>
        <w:t>3. ПРАВА И ОБЯЗАННОСТИ СТОРОН</w:t>
      </w:r>
    </w:p>
    <w:p w14:paraId="27DC42A9" w14:textId="77777777" w:rsidR="00DF2C8C" w:rsidRPr="00AF6877" w:rsidRDefault="00DF2C8C" w:rsidP="0031225A">
      <w:pPr>
        <w:spacing w:after="0" w:line="276" w:lineRule="auto"/>
        <w:jc w:val="both"/>
        <w:rPr>
          <w:rFonts w:ascii="Times New Roman" w:hAnsi="Times New Roman" w:cs="Times New Roman"/>
          <w:sz w:val="24"/>
          <w:szCs w:val="24"/>
        </w:rPr>
      </w:pPr>
    </w:p>
    <w:p w14:paraId="47F61B3F"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3.1. Получающая Сторона вправе предоставлять доступ к полученной по настоящему</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Соглашению Конфиденциальной информации только тем Представителям Получающей</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Стороны, доступ которых к Конфиденциальной информации необходим в связи с Договором, и</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только в той части, в которой это необходимо. При этом Представители Получающей Стороны,</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получившие доступ к такой информации, должны быть уведомлены Получающей Стороной о</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конфиденциальности информации и условиях ее использования. Перечень Представителей</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Получающей Стороны, которым будет предоставлен доступ к Конфиденциальной информации,</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должен быть передан Получающей Стороной Передающей Стороне до предоставления им</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доступа к Конфиденциальной информации.</w:t>
      </w:r>
    </w:p>
    <w:p w14:paraId="47800F29"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3.2. Получающая Сторона соглашается, что Конфиденциальная информация будет использована</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исключительно в связи с Договором и что Получающая Сторона и ее Представители сохранят</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конфиденциальность такой информации, и эта информация не будет раскрыта или передана</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Третьим лицам без предварительного письменного согласия Передающей Стороны. Получающая</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Сторона обязуется обеспечить защиту переданной Конфиденциальной информации на уровне не</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меньшем, чем осуществляется защита Конфиденциальной информации Получающей Стороны.</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В случае передачи Получающей Стороной на основании письменного согласия Передающей</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Стороны Конфиденциальной информации Третьим лицам, Получающая Сторона обязана</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обеспечить, чтобы Третьи лица до получения доступа к Конфиденциальной информации,</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приняли на себя обязательства по использованию и неразглашению такой информации на</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условиях, предусмотренных в настоящем Соглашении. Получающая Сторона должна</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заблаговременно предоставить Передающей Стороне копию соглашения о конфиденциальности,</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подписанного Получающей Стороной с Третьим лицом.</w:t>
      </w:r>
    </w:p>
    <w:p w14:paraId="16D2787B" w14:textId="77777777" w:rsid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3.3. В случае получения мотивированного требования от органа государственной власти или</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органа местного самоуправления о предоставлении Конфиденциальной информации,</w:t>
      </w:r>
      <w:r w:rsidR="0049509D">
        <w:rPr>
          <w:rFonts w:ascii="Times New Roman" w:hAnsi="Times New Roman" w:cs="Times New Roman"/>
          <w:sz w:val="24"/>
          <w:szCs w:val="24"/>
        </w:rPr>
        <w:t xml:space="preserve"> </w:t>
      </w:r>
      <w:r w:rsidRPr="00AF6877">
        <w:rPr>
          <w:rFonts w:ascii="Times New Roman" w:hAnsi="Times New Roman" w:cs="Times New Roman"/>
          <w:sz w:val="24"/>
          <w:szCs w:val="24"/>
        </w:rPr>
        <w:t>Получающая Сторона обязана уведомить соответствующий орган государственной власти или</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орган местного самоуправления о конфиденциальности такой информации и ее обладателе.</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В случае получения от органа государственной власти или органа местного самоуправления</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мотивированного требования о предоставлении Конфиденциальной информации, Получающая</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Сторона обязана незамедлительно известить о таком требовании Передающую Сторону для</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того, чтобы Передающая Сторона имела возможность принять меры в порядке защиты,</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ограничения или предотвращения подобной передачи или раскрытия Конфиденциальной</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информации, насколько это допускается законом.</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Получающая Сторона имеет право раскрыть органу государственной власти или органу местного</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самоуправления лишь ту часть полученной от Передающей Стороны Конфиденциальной</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информации, раскрытие которой требуется по закону.</w:t>
      </w:r>
    </w:p>
    <w:p w14:paraId="2364BF55" w14:textId="77777777" w:rsidR="00D5523B" w:rsidRPr="00AF6877" w:rsidRDefault="00D5523B" w:rsidP="0031225A">
      <w:pPr>
        <w:spacing w:after="0" w:line="276" w:lineRule="auto"/>
        <w:ind w:firstLine="708"/>
        <w:jc w:val="both"/>
        <w:rPr>
          <w:rFonts w:ascii="Times New Roman" w:hAnsi="Times New Roman" w:cs="Times New Roman"/>
          <w:sz w:val="24"/>
          <w:szCs w:val="24"/>
        </w:rPr>
      </w:pPr>
    </w:p>
    <w:p w14:paraId="6B0CDFA4" w14:textId="77777777" w:rsidR="00AF6877" w:rsidRPr="00D5523B" w:rsidRDefault="00AF6877" w:rsidP="0031225A">
      <w:pPr>
        <w:spacing w:after="0" w:line="276" w:lineRule="auto"/>
        <w:jc w:val="both"/>
        <w:rPr>
          <w:rFonts w:ascii="Times New Roman" w:hAnsi="Times New Roman" w:cs="Times New Roman"/>
          <w:b/>
          <w:sz w:val="24"/>
          <w:szCs w:val="24"/>
        </w:rPr>
      </w:pPr>
      <w:r w:rsidRPr="00D5523B">
        <w:rPr>
          <w:rFonts w:ascii="Times New Roman" w:hAnsi="Times New Roman" w:cs="Times New Roman"/>
          <w:b/>
          <w:sz w:val="24"/>
          <w:szCs w:val="24"/>
        </w:rPr>
        <w:t>4. ОТВЕТСТВЕННОСТЬ СТОРОН</w:t>
      </w:r>
    </w:p>
    <w:p w14:paraId="67EC8685" w14:textId="77777777" w:rsidR="00D5523B" w:rsidRPr="00AF6877" w:rsidRDefault="00D5523B" w:rsidP="0031225A">
      <w:pPr>
        <w:spacing w:after="0" w:line="276" w:lineRule="auto"/>
        <w:jc w:val="both"/>
        <w:rPr>
          <w:rFonts w:ascii="Times New Roman" w:hAnsi="Times New Roman" w:cs="Times New Roman"/>
          <w:sz w:val="24"/>
          <w:szCs w:val="24"/>
        </w:rPr>
      </w:pPr>
    </w:p>
    <w:p w14:paraId="77F1848A"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4.1. Получающая Сторона несет ответственность за нарушение обязательств по соблюдению</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условий использования и обеспечения конфиденциальности полученной Конфиденциальной</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информации в соответствии с законодательством Российской Федерации и условиями</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настоящего Соглашения и обязана возместить Передающей Стороне убытки, возникшие у</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Передающей Стороны вследствие ненадлежащего исполнения Получающей Стороной условий</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настоящего Соглашения.</w:t>
      </w:r>
    </w:p>
    <w:p w14:paraId="07769560"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4.2. Получающая Сторона несет ответственность в полном объеме за разглашение</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Конфиденциальной информации ее Представителями и Третьими лицами, получившими доступ</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к такой информации в соответствии с условиями, определенными в разделе 3 настоящего</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Соглашения.</w:t>
      </w:r>
    </w:p>
    <w:p w14:paraId="6B4D456F" w14:textId="77777777" w:rsid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4.3. При Разглашении Конфиденциальной информации, а также при наличии обстоятельств,</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способствующих Разглашению Конфиденциальной информации, Получающая Сторона обязана</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незамедлительно уведомить об этом Передающую Сторону, предоставить Передающей Стороне</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всю необходимую информацию о факте Разглашения или наличии угрозы Разглашения,</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причинах, приведших к этому, и мерах, предпринятых Получающей Стороной для</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предотвращения Разглашения и устранения возникших в связи с этим неблагоприятных</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последствий.</w:t>
      </w:r>
    </w:p>
    <w:p w14:paraId="0E6DB10F" w14:textId="77777777" w:rsidR="00D5523B" w:rsidRPr="00AF6877" w:rsidRDefault="00D5523B" w:rsidP="0031225A">
      <w:pPr>
        <w:spacing w:after="0" w:line="276" w:lineRule="auto"/>
        <w:ind w:firstLine="708"/>
        <w:jc w:val="both"/>
        <w:rPr>
          <w:rFonts w:ascii="Times New Roman" w:hAnsi="Times New Roman" w:cs="Times New Roman"/>
          <w:sz w:val="24"/>
          <w:szCs w:val="24"/>
        </w:rPr>
      </w:pPr>
    </w:p>
    <w:p w14:paraId="212E3822" w14:textId="77777777" w:rsidR="00AF6877" w:rsidRPr="00D5523B" w:rsidRDefault="00AF6877" w:rsidP="0031225A">
      <w:pPr>
        <w:spacing w:after="0" w:line="276" w:lineRule="auto"/>
        <w:jc w:val="both"/>
        <w:rPr>
          <w:rFonts w:ascii="Times New Roman" w:hAnsi="Times New Roman" w:cs="Times New Roman"/>
          <w:b/>
          <w:sz w:val="24"/>
          <w:szCs w:val="24"/>
        </w:rPr>
      </w:pPr>
      <w:r w:rsidRPr="00D5523B">
        <w:rPr>
          <w:rFonts w:ascii="Times New Roman" w:hAnsi="Times New Roman" w:cs="Times New Roman"/>
          <w:b/>
          <w:sz w:val="24"/>
          <w:szCs w:val="24"/>
        </w:rPr>
        <w:t>5. РАЗРЕШЕНИЕ СПОРОВ</w:t>
      </w:r>
    </w:p>
    <w:p w14:paraId="052C4639" w14:textId="77777777" w:rsidR="00D5523B" w:rsidRPr="00AF6877" w:rsidRDefault="00D5523B" w:rsidP="0031225A">
      <w:pPr>
        <w:spacing w:after="0" w:line="276" w:lineRule="auto"/>
        <w:jc w:val="both"/>
        <w:rPr>
          <w:rFonts w:ascii="Times New Roman" w:hAnsi="Times New Roman" w:cs="Times New Roman"/>
          <w:sz w:val="24"/>
          <w:szCs w:val="24"/>
        </w:rPr>
      </w:pPr>
    </w:p>
    <w:p w14:paraId="0E8EB255"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5.1. Отношения, возникающие на основании настоящего Соглашения, регулируются правом</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Российской Федерации.</w:t>
      </w:r>
    </w:p>
    <w:p w14:paraId="135C0E25" w14:textId="77777777" w:rsid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5.2. Любые споры и разногласия между Сторонами, касающиеся настоящего Соглашения,</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подлежат разрешению в соответствии с порядком, указанным в Договоре.</w:t>
      </w:r>
    </w:p>
    <w:p w14:paraId="4D975BCF" w14:textId="77777777" w:rsidR="00D5523B" w:rsidRPr="00AF6877" w:rsidRDefault="00D5523B" w:rsidP="0031225A">
      <w:pPr>
        <w:spacing w:after="0" w:line="276" w:lineRule="auto"/>
        <w:ind w:firstLine="708"/>
        <w:jc w:val="both"/>
        <w:rPr>
          <w:rFonts w:ascii="Times New Roman" w:hAnsi="Times New Roman" w:cs="Times New Roman"/>
          <w:sz w:val="24"/>
          <w:szCs w:val="24"/>
        </w:rPr>
      </w:pPr>
    </w:p>
    <w:p w14:paraId="42AA0125" w14:textId="77777777" w:rsidR="00AF6877" w:rsidRPr="00D5523B" w:rsidRDefault="00AF6877" w:rsidP="0031225A">
      <w:pPr>
        <w:spacing w:after="0" w:line="276" w:lineRule="auto"/>
        <w:jc w:val="both"/>
        <w:rPr>
          <w:rFonts w:ascii="Times New Roman" w:hAnsi="Times New Roman" w:cs="Times New Roman"/>
          <w:b/>
          <w:sz w:val="24"/>
          <w:szCs w:val="24"/>
        </w:rPr>
      </w:pPr>
      <w:r w:rsidRPr="00D5523B">
        <w:rPr>
          <w:rFonts w:ascii="Times New Roman" w:hAnsi="Times New Roman" w:cs="Times New Roman"/>
          <w:b/>
          <w:sz w:val="24"/>
          <w:szCs w:val="24"/>
        </w:rPr>
        <w:t>6. СРОК ДЕЙСТВИЯ СОГЛАШЕНИЯ</w:t>
      </w:r>
    </w:p>
    <w:p w14:paraId="0EFAC654" w14:textId="77777777" w:rsidR="00D5523B" w:rsidRPr="00AF6877" w:rsidRDefault="00D5523B" w:rsidP="0031225A">
      <w:pPr>
        <w:spacing w:after="0" w:line="276" w:lineRule="auto"/>
        <w:jc w:val="both"/>
        <w:rPr>
          <w:rFonts w:ascii="Times New Roman" w:hAnsi="Times New Roman" w:cs="Times New Roman"/>
          <w:sz w:val="24"/>
          <w:szCs w:val="24"/>
        </w:rPr>
      </w:pPr>
    </w:p>
    <w:p w14:paraId="45974ED8"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6.1. Настоящее Соглашение о конфиденциальности вступает в силу с даты его подписания</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обеими Сторонами и действует в течение срока действия Договора.</w:t>
      </w:r>
    </w:p>
    <w:p w14:paraId="58B89580" w14:textId="77777777" w:rsid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6.2. Обязательства Получающей Стороны по сохранению конфиденциальности полученной от</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Передающей Стороны Конфиденциальной информации, определенные в настоящем</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Соглашении, сохраняют силу в течение 3 (трех) лет после истечения срока действия Договора.</w:t>
      </w:r>
    </w:p>
    <w:p w14:paraId="3C4C31F5" w14:textId="77777777" w:rsidR="00D5523B" w:rsidRPr="00AF6877" w:rsidRDefault="00D5523B" w:rsidP="0031225A">
      <w:pPr>
        <w:spacing w:after="0" w:line="276" w:lineRule="auto"/>
        <w:ind w:firstLine="708"/>
        <w:jc w:val="both"/>
        <w:rPr>
          <w:rFonts w:ascii="Times New Roman" w:hAnsi="Times New Roman" w:cs="Times New Roman"/>
          <w:sz w:val="24"/>
          <w:szCs w:val="24"/>
        </w:rPr>
      </w:pPr>
    </w:p>
    <w:p w14:paraId="52255167" w14:textId="77777777" w:rsidR="00AF6877" w:rsidRPr="00D5523B" w:rsidRDefault="00AF6877" w:rsidP="0031225A">
      <w:pPr>
        <w:spacing w:after="0" w:line="276" w:lineRule="auto"/>
        <w:jc w:val="both"/>
        <w:rPr>
          <w:rFonts w:ascii="Times New Roman" w:hAnsi="Times New Roman" w:cs="Times New Roman"/>
          <w:b/>
          <w:sz w:val="24"/>
          <w:szCs w:val="24"/>
        </w:rPr>
      </w:pPr>
      <w:r w:rsidRPr="00D5523B">
        <w:rPr>
          <w:rFonts w:ascii="Times New Roman" w:hAnsi="Times New Roman" w:cs="Times New Roman"/>
          <w:b/>
          <w:sz w:val="24"/>
          <w:szCs w:val="24"/>
        </w:rPr>
        <w:t>7. ПРОЧИЕ УСЛОВИЯ</w:t>
      </w:r>
    </w:p>
    <w:p w14:paraId="7CB0CE9B" w14:textId="77777777" w:rsidR="00D5523B" w:rsidRPr="00AF6877" w:rsidRDefault="00D5523B" w:rsidP="0031225A">
      <w:pPr>
        <w:spacing w:after="0" w:line="276" w:lineRule="auto"/>
        <w:jc w:val="both"/>
        <w:rPr>
          <w:rFonts w:ascii="Times New Roman" w:hAnsi="Times New Roman" w:cs="Times New Roman"/>
          <w:sz w:val="24"/>
          <w:szCs w:val="24"/>
        </w:rPr>
      </w:pPr>
    </w:p>
    <w:p w14:paraId="25F3099F"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7.1. Получающая Сторона назначит и уведомит Передающую Сторону об уполномоченных</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Представителях, ответственных за контроль за соблюдением обязательств по Соглашению, не</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позднее 3 (трех) рабочих дней со дня подписания настоящего Соглашения обеими Сторонами.</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Об изменении уполномоченных представителей Получающая Сторона обязана уведомить</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Передающую Сторону не позднее 5 (пяти) рабочих дней до момента такого изменения.</w:t>
      </w:r>
    </w:p>
    <w:p w14:paraId="77C4CF3B"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7.2. Все уведомления и сообщения, направляемые Сторонами друг другу в соответствии с</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Соглашением или в связи с ним, должны быть совершены в письменной форме и должны быть</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переданы согласно условиям раздела «Уведомления» Договора.</w:t>
      </w:r>
    </w:p>
    <w:p w14:paraId="544F0CA8"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7.3. Получающая Сторона признает, что ни Передающая Сторона, ни кто-либо из ее</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аффилированных лиц, а также никто из ее уполномоченных Представителей не дает никаких</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заверений или гарантий относительно полноты Конфиденциальной информации или ее</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использования Получающей Стороной.</w:t>
      </w:r>
    </w:p>
    <w:p w14:paraId="77A57D8B"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7.4. Передающая Сторона настоящим гарантирует, что она обладает всеми правами в отношении</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Конфиденциальной информации, включая право передавать такую информацию Получающей</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Стороне на условиях настоящего Соглашения.</w:t>
      </w:r>
    </w:p>
    <w:p w14:paraId="22CE28A5"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7.5. Передающая Сторона вправе потребовать от Получающей Стороны вернуть ей</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материальные носители Конфиденциальной информации, направив Получающей Стороне</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уведомление о возврате в письменной форме. В течение 10 (десяти) рабочих дней после</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получения такого уведомления Получающая Сторона обязана вернуть все оригиналы носителей</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Конфиденциальной информации и уничтожить все копии такой информации и ее</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воспроизведения в любой форме (включая компьютерные записи и файлы), находящиеся в</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распоряжении Получающей Стороны, а также в распоряжении лиц, которым такая информация</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была передана в соответствии с Соглашением.</w:t>
      </w:r>
    </w:p>
    <w:p w14:paraId="59FA1230"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7.6. Передающая Сторона имеет право прекратить защиту конфиденциальности переданной по</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настоящему Соглашению Конфиденциальной информации, о чем в обязательном порядке</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должна письменно проинформировать Получающую Сторону в течение 10 (десяти) рабочих дней</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с момента принятия решения о прекращении защиты.</w:t>
      </w:r>
    </w:p>
    <w:p w14:paraId="6998A9E1"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7.7. Положения настоящего Соглашения имеют приоритетное значение по отношению к любым</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другим соглашениям Сторон по Договору и включенным в них нормам о конфиденциальности,</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регулирующим те же и/или аналогичные отношения между ними.</w:t>
      </w:r>
    </w:p>
    <w:p w14:paraId="20BA12E7"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7.8. Любые изменения и дополнения к Соглашению действительны лишь при условии, что они</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совершены в письменной форме и подписаны надлежащим образом уполномоченными на то</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представителями Сторон.</w:t>
      </w:r>
    </w:p>
    <w:p w14:paraId="1D73EC8E"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7.9. Настоящее Соглашение представляет собой исчерпывающую договоренность Сторон по</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предмету Соглашения. С момента подписания Соглашения все предыдущие переговоры и</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переписка по нему теряют силу.</w:t>
      </w:r>
    </w:p>
    <w:p w14:paraId="0346C5C0"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7.10. Порядок передачи прав и обязанностей по настоящему Соглашению осуществляется в</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соответствии с порядком, указанным в Договоре.</w:t>
      </w:r>
    </w:p>
    <w:p w14:paraId="4D1D1923"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7.11. Недействительность или невозможность исполнения любого положения настоящего</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Соглашения не влияет на действительность или возможность исполнения как любых иных</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положений Соглашения, так и Соглашения в целом.</w:t>
      </w:r>
    </w:p>
    <w:p w14:paraId="705A2B02" w14:textId="77777777" w:rsidR="00AF6877" w:rsidRPr="00AF6877" w:rsidRDefault="00AF6877" w:rsidP="0031225A">
      <w:pPr>
        <w:spacing w:after="0" w:line="276" w:lineRule="auto"/>
        <w:ind w:firstLine="708"/>
        <w:jc w:val="both"/>
        <w:rPr>
          <w:rFonts w:ascii="Times New Roman" w:hAnsi="Times New Roman" w:cs="Times New Roman"/>
          <w:sz w:val="24"/>
          <w:szCs w:val="24"/>
        </w:rPr>
      </w:pPr>
      <w:r w:rsidRPr="00AF6877">
        <w:rPr>
          <w:rFonts w:ascii="Times New Roman" w:hAnsi="Times New Roman" w:cs="Times New Roman"/>
          <w:sz w:val="24"/>
          <w:szCs w:val="24"/>
        </w:rPr>
        <w:t>7.12. Настоящее Соглашение составлено на русском языке в 2 (двух) экземплярах, имеющих</w:t>
      </w:r>
      <w:r w:rsidR="00D5523B">
        <w:rPr>
          <w:rFonts w:ascii="Times New Roman" w:hAnsi="Times New Roman" w:cs="Times New Roman"/>
          <w:sz w:val="24"/>
          <w:szCs w:val="24"/>
        </w:rPr>
        <w:t xml:space="preserve"> </w:t>
      </w:r>
      <w:r w:rsidRPr="00AF6877">
        <w:rPr>
          <w:rFonts w:ascii="Times New Roman" w:hAnsi="Times New Roman" w:cs="Times New Roman"/>
          <w:sz w:val="24"/>
          <w:szCs w:val="24"/>
        </w:rPr>
        <w:t>равную юридическую силу, по одному для каждой из Сторон.</w:t>
      </w:r>
    </w:p>
    <w:p w14:paraId="4E30CDA8" w14:textId="77777777" w:rsidR="00D5523B" w:rsidRDefault="00D5523B" w:rsidP="00AF6877">
      <w:pPr>
        <w:spacing w:after="0" w:line="240" w:lineRule="auto"/>
        <w:jc w:val="both"/>
        <w:rPr>
          <w:rFonts w:ascii="Times New Roman" w:hAnsi="Times New Roman" w:cs="Times New Roman"/>
          <w:sz w:val="24"/>
          <w:szCs w:val="24"/>
        </w:rPr>
      </w:pPr>
    </w:p>
    <w:tbl>
      <w:tblPr>
        <w:tblW w:w="9742" w:type="dxa"/>
        <w:tblInd w:w="-108" w:type="dxa"/>
        <w:tblLayout w:type="fixed"/>
        <w:tblLook w:val="0000" w:firstRow="0" w:lastRow="0" w:firstColumn="0" w:lastColumn="0" w:noHBand="0" w:noVBand="0"/>
      </w:tblPr>
      <w:tblGrid>
        <w:gridCol w:w="4639"/>
        <w:gridCol w:w="5103"/>
      </w:tblGrid>
      <w:tr w:rsidR="00D5523B" w14:paraId="4FA27819" w14:textId="77777777" w:rsidTr="005F651B">
        <w:trPr>
          <w:trHeight w:val="109"/>
        </w:trPr>
        <w:tc>
          <w:tcPr>
            <w:tcW w:w="4639" w:type="dxa"/>
          </w:tcPr>
          <w:p w14:paraId="414E8F75" w14:textId="77777777" w:rsidR="00D5523B" w:rsidRDefault="00D5523B" w:rsidP="005F651B">
            <w:pPr>
              <w:pStyle w:val="Default"/>
              <w:jc w:val="both"/>
              <w:rPr>
                <w:sz w:val="23"/>
                <w:szCs w:val="23"/>
              </w:rPr>
            </w:pPr>
            <w:r>
              <w:rPr>
                <w:color w:val="auto"/>
                <w:sz w:val="23"/>
                <w:szCs w:val="23"/>
              </w:rPr>
              <w:t xml:space="preserve">Поставщик </w:t>
            </w:r>
            <w:r>
              <w:rPr>
                <w:sz w:val="23"/>
                <w:szCs w:val="23"/>
              </w:rPr>
              <w:t xml:space="preserve"> </w:t>
            </w:r>
          </w:p>
          <w:p w14:paraId="7DE244C8" w14:textId="56CA8766" w:rsidR="00D5523B" w:rsidRDefault="00D5523B" w:rsidP="005F651B">
            <w:pPr>
              <w:pStyle w:val="Default"/>
              <w:jc w:val="both"/>
              <w:rPr>
                <w:sz w:val="23"/>
                <w:szCs w:val="23"/>
              </w:rPr>
            </w:pPr>
          </w:p>
          <w:p w14:paraId="6C759F38" w14:textId="77777777" w:rsidR="00D5523B" w:rsidRDefault="00D5523B" w:rsidP="005F651B">
            <w:pPr>
              <w:pStyle w:val="Default"/>
              <w:jc w:val="both"/>
              <w:rPr>
                <w:sz w:val="23"/>
                <w:szCs w:val="23"/>
              </w:rPr>
            </w:pPr>
          </w:p>
          <w:p w14:paraId="776A1D34" w14:textId="77777777" w:rsidR="00D5523B" w:rsidRDefault="00D5523B" w:rsidP="005F651B">
            <w:pPr>
              <w:pStyle w:val="Default"/>
              <w:jc w:val="both"/>
              <w:rPr>
                <w:sz w:val="23"/>
                <w:szCs w:val="23"/>
              </w:rPr>
            </w:pPr>
          </w:p>
        </w:tc>
        <w:tc>
          <w:tcPr>
            <w:tcW w:w="5103" w:type="dxa"/>
          </w:tcPr>
          <w:p w14:paraId="3CEF4974" w14:textId="77777777" w:rsidR="00D5523B" w:rsidRDefault="00D5523B" w:rsidP="005F651B">
            <w:pPr>
              <w:pStyle w:val="Default"/>
              <w:jc w:val="both"/>
              <w:rPr>
                <w:sz w:val="23"/>
                <w:szCs w:val="23"/>
              </w:rPr>
            </w:pPr>
            <w:r>
              <w:rPr>
                <w:sz w:val="23"/>
                <w:szCs w:val="23"/>
              </w:rPr>
              <w:t xml:space="preserve">Покупатель </w:t>
            </w:r>
          </w:p>
          <w:p w14:paraId="42E1C0D4" w14:textId="77777777" w:rsidR="00D5523B" w:rsidRDefault="00D5523B" w:rsidP="005F651B">
            <w:pPr>
              <w:pStyle w:val="Default"/>
              <w:jc w:val="both"/>
              <w:rPr>
                <w:sz w:val="23"/>
                <w:szCs w:val="23"/>
              </w:rPr>
            </w:pPr>
            <w:r w:rsidRPr="002E0C49">
              <w:rPr>
                <w:sz w:val="23"/>
                <w:szCs w:val="23"/>
              </w:rPr>
              <w:t>ПАО «Башинформсвязь»</w:t>
            </w:r>
          </w:p>
          <w:p w14:paraId="69AF6F1D" w14:textId="77777777" w:rsidR="00D5523B" w:rsidRPr="002E0C49" w:rsidRDefault="00D5523B" w:rsidP="005F651B">
            <w:pPr>
              <w:pStyle w:val="Default"/>
              <w:jc w:val="both"/>
              <w:rPr>
                <w:sz w:val="23"/>
                <w:szCs w:val="23"/>
              </w:rPr>
            </w:pPr>
          </w:p>
          <w:p w14:paraId="0A468D2C" w14:textId="77777777" w:rsidR="00D5523B" w:rsidRDefault="00D5523B" w:rsidP="005F651B">
            <w:pPr>
              <w:pStyle w:val="Default"/>
              <w:jc w:val="both"/>
              <w:rPr>
                <w:sz w:val="23"/>
                <w:szCs w:val="23"/>
              </w:rPr>
            </w:pPr>
          </w:p>
        </w:tc>
      </w:tr>
      <w:tr w:rsidR="00D5523B" w14:paraId="70E85072" w14:textId="77777777" w:rsidTr="005F651B">
        <w:trPr>
          <w:trHeight w:val="247"/>
        </w:trPr>
        <w:tc>
          <w:tcPr>
            <w:tcW w:w="4639" w:type="dxa"/>
          </w:tcPr>
          <w:p w14:paraId="26E629E1" w14:textId="708B157B" w:rsidR="00D5523B" w:rsidRDefault="00D5523B" w:rsidP="005F651B">
            <w:pPr>
              <w:pStyle w:val="Default"/>
              <w:jc w:val="both"/>
              <w:rPr>
                <w:sz w:val="23"/>
                <w:szCs w:val="23"/>
              </w:rPr>
            </w:pPr>
            <w:r>
              <w:rPr>
                <w:sz w:val="23"/>
                <w:szCs w:val="23"/>
              </w:rPr>
              <w:t xml:space="preserve">________________ /  </w:t>
            </w:r>
          </w:p>
        </w:tc>
        <w:tc>
          <w:tcPr>
            <w:tcW w:w="5103" w:type="dxa"/>
          </w:tcPr>
          <w:p w14:paraId="66E16B90" w14:textId="77777777" w:rsidR="00D5523B" w:rsidRDefault="00D5523B" w:rsidP="005F651B">
            <w:pPr>
              <w:pStyle w:val="Default"/>
              <w:jc w:val="both"/>
              <w:rPr>
                <w:sz w:val="23"/>
                <w:szCs w:val="23"/>
              </w:rPr>
            </w:pPr>
            <w:r>
              <w:rPr>
                <w:sz w:val="23"/>
                <w:szCs w:val="23"/>
              </w:rPr>
              <w:t xml:space="preserve">________________ / Долгоаршинных М.Г. </w:t>
            </w:r>
          </w:p>
        </w:tc>
      </w:tr>
      <w:tr w:rsidR="00D5523B" w14:paraId="0345BE07" w14:textId="77777777" w:rsidTr="005F651B">
        <w:trPr>
          <w:trHeight w:val="109"/>
        </w:trPr>
        <w:tc>
          <w:tcPr>
            <w:tcW w:w="4639" w:type="dxa"/>
          </w:tcPr>
          <w:p w14:paraId="1B631D27" w14:textId="77777777" w:rsidR="00D5523B" w:rsidRDefault="00D5523B" w:rsidP="005F651B">
            <w:pPr>
              <w:pStyle w:val="Default"/>
              <w:jc w:val="both"/>
              <w:rPr>
                <w:sz w:val="23"/>
                <w:szCs w:val="23"/>
              </w:rPr>
            </w:pPr>
            <w:proofErr w:type="spellStart"/>
            <w:r>
              <w:rPr>
                <w:sz w:val="23"/>
                <w:szCs w:val="23"/>
              </w:rPr>
              <w:t>м.п</w:t>
            </w:r>
            <w:proofErr w:type="spellEnd"/>
            <w:r>
              <w:rPr>
                <w:sz w:val="23"/>
                <w:szCs w:val="23"/>
              </w:rPr>
              <w:t xml:space="preserve">. </w:t>
            </w:r>
          </w:p>
        </w:tc>
        <w:tc>
          <w:tcPr>
            <w:tcW w:w="5103" w:type="dxa"/>
          </w:tcPr>
          <w:p w14:paraId="44621ED6" w14:textId="77777777" w:rsidR="00D5523B" w:rsidRDefault="00D5523B" w:rsidP="005F651B">
            <w:pPr>
              <w:pStyle w:val="Default"/>
              <w:jc w:val="both"/>
              <w:rPr>
                <w:sz w:val="23"/>
                <w:szCs w:val="23"/>
              </w:rPr>
            </w:pPr>
            <w:proofErr w:type="spellStart"/>
            <w:r>
              <w:rPr>
                <w:sz w:val="23"/>
                <w:szCs w:val="23"/>
              </w:rPr>
              <w:t>м.п</w:t>
            </w:r>
            <w:proofErr w:type="spellEnd"/>
            <w:r>
              <w:rPr>
                <w:sz w:val="23"/>
                <w:szCs w:val="23"/>
              </w:rPr>
              <w:t xml:space="preserve">. </w:t>
            </w:r>
          </w:p>
        </w:tc>
      </w:tr>
    </w:tbl>
    <w:p w14:paraId="2597D48F" w14:textId="77777777" w:rsidR="006606AB" w:rsidRDefault="006606AB" w:rsidP="006606AB">
      <w:pPr>
        <w:spacing w:after="0" w:line="240" w:lineRule="auto"/>
        <w:jc w:val="both"/>
        <w:rPr>
          <w:rFonts w:ascii="Times New Roman" w:hAnsi="Times New Roman" w:cs="Times New Roman"/>
          <w:sz w:val="24"/>
          <w:szCs w:val="24"/>
        </w:rPr>
      </w:pPr>
    </w:p>
    <w:p w14:paraId="4CC22667" w14:textId="77777777" w:rsidR="006606AB" w:rsidRDefault="006606AB" w:rsidP="006606AB">
      <w:pPr>
        <w:spacing w:after="0" w:line="240" w:lineRule="auto"/>
        <w:jc w:val="both"/>
        <w:rPr>
          <w:rFonts w:ascii="Times New Roman" w:hAnsi="Times New Roman" w:cs="Times New Roman"/>
          <w:sz w:val="24"/>
          <w:szCs w:val="24"/>
        </w:rPr>
      </w:pPr>
    </w:p>
    <w:p w14:paraId="4F480D97" w14:textId="77777777" w:rsidR="00274275" w:rsidRDefault="00274275" w:rsidP="006606AB">
      <w:pPr>
        <w:spacing w:after="0" w:line="240" w:lineRule="auto"/>
        <w:jc w:val="both"/>
        <w:rPr>
          <w:rFonts w:ascii="Times New Roman" w:hAnsi="Times New Roman" w:cs="Times New Roman"/>
          <w:sz w:val="24"/>
          <w:szCs w:val="24"/>
        </w:rPr>
      </w:pPr>
    </w:p>
    <w:p w14:paraId="1A3E4156" w14:textId="77777777" w:rsidR="00274275" w:rsidRDefault="00274275" w:rsidP="006606AB">
      <w:pPr>
        <w:spacing w:after="0" w:line="240" w:lineRule="auto"/>
        <w:jc w:val="both"/>
        <w:rPr>
          <w:rFonts w:ascii="Times New Roman" w:hAnsi="Times New Roman" w:cs="Times New Roman"/>
          <w:sz w:val="24"/>
          <w:szCs w:val="24"/>
        </w:rPr>
      </w:pPr>
    </w:p>
    <w:p w14:paraId="615D2DCC" w14:textId="77777777" w:rsidR="00274275" w:rsidRDefault="00274275" w:rsidP="006606AB">
      <w:pPr>
        <w:spacing w:after="0" w:line="240" w:lineRule="auto"/>
        <w:jc w:val="both"/>
        <w:rPr>
          <w:rFonts w:ascii="Times New Roman" w:hAnsi="Times New Roman" w:cs="Times New Roman"/>
          <w:sz w:val="24"/>
          <w:szCs w:val="24"/>
        </w:rPr>
      </w:pPr>
    </w:p>
    <w:p w14:paraId="4EB2D5BB" w14:textId="77777777" w:rsidR="00274275" w:rsidRDefault="00274275" w:rsidP="006606AB">
      <w:pPr>
        <w:spacing w:after="0" w:line="240" w:lineRule="auto"/>
        <w:jc w:val="both"/>
        <w:rPr>
          <w:rFonts w:ascii="Times New Roman" w:hAnsi="Times New Roman" w:cs="Times New Roman"/>
          <w:sz w:val="24"/>
          <w:szCs w:val="24"/>
        </w:rPr>
      </w:pPr>
    </w:p>
    <w:p w14:paraId="3DBE52FB" w14:textId="77777777" w:rsidR="00274275" w:rsidRDefault="00274275" w:rsidP="006606AB">
      <w:pPr>
        <w:spacing w:after="0" w:line="240" w:lineRule="auto"/>
        <w:jc w:val="both"/>
        <w:rPr>
          <w:rFonts w:ascii="Times New Roman" w:hAnsi="Times New Roman" w:cs="Times New Roman"/>
          <w:sz w:val="24"/>
          <w:szCs w:val="24"/>
        </w:rPr>
      </w:pPr>
    </w:p>
    <w:p w14:paraId="49823E2D" w14:textId="77777777" w:rsidR="00274275" w:rsidRDefault="00274275" w:rsidP="0080730C">
      <w:pPr>
        <w:pageBreakBefore/>
        <w:spacing w:after="0" w:line="240" w:lineRule="auto"/>
        <w:jc w:val="both"/>
        <w:rPr>
          <w:rFonts w:ascii="Times New Roman" w:hAnsi="Times New Roman" w:cs="Times New Roman"/>
          <w:sz w:val="24"/>
          <w:szCs w:val="24"/>
        </w:rPr>
      </w:pPr>
    </w:p>
    <w:p w14:paraId="249819C5" w14:textId="77777777" w:rsidR="00274275" w:rsidRDefault="00274275" w:rsidP="006606AB">
      <w:pPr>
        <w:spacing w:after="0" w:line="240" w:lineRule="auto"/>
        <w:jc w:val="both"/>
        <w:rPr>
          <w:rFonts w:ascii="Times New Roman" w:hAnsi="Times New Roman" w:cs="Times New Roman"/>
          <w:sz w:val="24"/>
          <w:szCs w:val="24"/>
        </w:rPr>
      </w:pPr>
    </w:p>
    <w:p w14:paraId="7A2150BD" w14:textId="77777777" w:rsidR="00274275" w:rsidRDefault="00274275" w:rsidP="006606AB">
      <w:pPr>
        <w:spacing w:after="0" w:line="240" w:lineRule="auto"/>
        <w:jc w:val="both"/>
        <w:rPr>
          <w:rFonts w:ascii="Times New Roman" w:hAnsi="Times New Roman" w:cs="Times New Roman"/>
          <w:sz w:val="24"/>
          <w:szCs w:val="24"/>
        </w:rPr>
      </w:pPr>
    </w:p>
    <w:p w14:paraId="6B234903" w14:textId="77777777" w:rsidR="00274275" w:rsidRDefault="00274275" w:rsidP="006606AB">
      <w:pPr>
        <w:spacing w:after="0" w:line="240" w:lineRule="auto"/>
        <w:jc w:val="both"/>
        <w:rPr>
          <w:rFonts w:ascii="Times New Roman" w:hAnsi="Times New Roman" w:cs="Times New Roman"/>
          <w:sz w:val="24"/>
          <w:szCs w:val="24"/>
        </w:rPr>
      </w:pPr>
    </w:p>
    <w:p w14:paraId="43B4D6B9" w14:textId="77777777" w:rsidR="00274275" w:rsidRDefault="00274275" w:rsidP="006606AB">
      <w:pPr>
        <w:spacing w:after="0" w:line="240" w:lineRule="auto"/>
        <w:jc w:val="both"/>
        <w:rPr>
          <w:rFonts w:ascii="Times New Roman" w:hAnsi="Times New Roman" w:cs="Times New Roman"/>
          <w:sz w:val="24"/>
          <w:szCs w:val="24"/>
        </w:rPr>
      </w:pPr>
    </w:p>
    <w:p w14:paraId="0B9E60EF" w14:textId="77777777" w:rsidR="00274275" w:rsidRDefault="00274275" w:rsidP="006606AB">
      <w:pPr>
        <w:spacing w:after="0" w:line="240" w:lineRule="auto"/>
        <w:jc w:val="both"/>
        <w:rPr>
          <w:rFonts w:ascii="Times New Roman" w:hAnsi="Times New Roman" w:cs="Times New Roman"/>
          <w:sz w:val="24"/>
          <w:szCs w:val="24"/>
        </w:rPr>
      </w:pPr>
    </w:p>
    <w:p w14:paraId="55F96F9D" w14:textId="77777777" w:rsidR="00274275" w:rsidRDefault="00274275" w:rsidP="006606AB">
      <w:pPr>
        <w:spacing w:after="0" w:line="240" w:lineRule="auto"/>
        <w:jc w:val="both"/>
        <w:rPr>
          <w:rFonts w:ascii="Times New Roman" w:hAnsi="Times New Roman" w:cs="Times New Roman"/>
          <w:sz w:val="24"/>
          <w:szCs w:val="24"/>
        </w:rPr>
      </w:pPr>
    </w:p>
    <w:p w14:paraId="5D3BBC1D" w14:textId="77777777" w:rsidR="00274275" w:rsidRDefault="00274275" w:rsidP="006606AB">
      <w:pPr>
        <w:spacing w:after="0" w:line="240" w:lineRule="auto"/>
        <w:jc w:val="both"/>
        <w:rPr>
          <w:rFonts w:ascii="Times New Roman" w:hAnsi="Times New Roman" w:cs="Times New Roman"/>
          <w:sz w:val="24"/>
          <w:szCs w:val="24"/>
        </w:rPr>
      </w:pPr>
    </w:p>
    <w:p w14:paraId="57AC9BD2" w14:textId="77777777" w:rsidR="00274275" w:rsidRDefault="00274275" w:rsidP="006606AB">
      <w:pPr>
        <w:spacing w:after="0" w:line="240" w:lineRule="auto"/>
        <w:jc w:val="both"/>
        <w:rPr>
          <w:rFonts w:ascii="Times New Roman" w:hAnsi="Times New Roman" w:cs="Times New Roman"/>
          <w:sz w:val="24"/>
          <w:szCs w:val="24"/>
        </w:rPr>
      </w:pPr>
    </w:p>
    <w:p w14:paraId="13E2A7BA" w14:textId="77777777" w:rsidR="00274275" w:rsidRPr="0080730C" w:rsidRDefault="00274275" w:rsidP="00274275">
      <w:pPr>
        <w:pStyle w:val="Default"/>
        <w:jc w:val="center"/>
        <w:rPr>
          <w:b/>
          <w:color w:val="auto"/>
          <w:sz w:val="23"/>
          <w:szCs w:val="23"/>
        </w:rPr>
      </w:pPr>
      <w:r w:rsidRPr="0080730C">
        <w:rPr>
          <w:b/>
          <w:color w:val="auto"/>
          <w:sz w:val="23"/>
          <w:szCs w:val="23"/>
        </w:rPr>
        <w:t>ЗАКАЗ</w:t>
      </w:r>
    </w:p>
    <w:p w14:paraId="79493547" w14:textId="77777777" w:rsidR="00274275" w:rsidRDefault="00274275" w:rsidP="00274275">
      <w:pPr>
        <w:pStyle w:val="Default"/>
        <w:jc w:val="center"/>
        <w:rPr>
          <w:color w:val="auto"/>
          <w:sz w:val="23"/>
          <w:szCs w:val="23"/>
        </w:rPr>
      </w:pPr>
    </w:p>
    <w:p w14:paraId="088DD32B" w14:textId="77777777" w:rsidR="00274275" w:rsidRPr="00334FAC" w:rsidRDefault="00274275" w:rsidP="00274275">
      <w:pPr>
        <w:pStyle w:val="Default"/>
        <w:jc w:val="center"/>
        <w:rPr>
          <w:color w:val="auto"/>
          <w:sz w:val="23"/>
          <w:szCs w:val="23"/>
        </w:rPr>
      </w:pPr>
    </w:p>
    <w:p w14:paraId="43EABB2A" w14:textId="77777777" w:rsidR="00274275" w:rsidRPr="00334FAC" w:rsidRDefault="00274275" w:rsidP="00274275">
      <w:pPr>
        <w:pStyle w:val="Default"/>
        <w:jc w:val="center"/>
        <w:rPr>
          <w:color w:val="auto"/>
          <w:sz w:val="23"/>
          <w:szCs w:val="23"/>
        </w:rPr>
      </w:pPr>
      <w:r w:rsidRPr="00334FAC">
        <w:rPr>
          <w:color w:val="auto"/>
          <w:sz w:val="23"/>
          <w:szCs w:val="23"/>
        </w:rPr>
        <w:t>№</w:t>
      </w:r>
      <w:r>
        <w:rPr>
          <w:color w:val="auto"/>
          <w:sz w:val="23"/>
          <w:szCs w:val="23"/>
        </w:rPr>
        <w:t xml:space="preserve">  </w:t>
      </w:r>
      <w:r w:rsidRPr="00334FAC">
        <w:rPr>
          <w:color w:val="auto"/>
          <w:sz w:val="23"/>
          <w:szCs w:val="23"/>
        </w:rPr>
        <w:t xml:space="preserve"> </w:t>
      </w:r>
      <w:r>
        <w:rPr>
          <w:color w:val="auto"/>
          <w:sz w:val="23"/>
          <w:szCs w:val="23"/>
        </w:rPr>
        <w:t xml:space="preserve">1  </w:t>
      </w:r>
      <w:r w:rsidRPr="00334FAC">
        <w:rPr>
          <w:color w:val="auto"/>
          <w:sz w:val="23"/>
          <w:szCs w:val="23"/>
        </w:rPr>
        <w:t xml:space="preserve"> ОТ «____» ________ 20</w:t>
      </w:r>
      <w:r>
        <w:rPr>
          <w:color w:val="auto"/>
          <w:sz w:val="23"/>
          <w:szCs w:val="23"/>
        </w:rPr>
        <w:t>19</w:t>
      </w:r>
      <w:r w:rsidRPr="00334FAC">
        <w:rPr>
          <w:color w:val="auto"/>
          <w:sz w:val="23"/>
          <w:szCs w:val="23"/>
        </w:rPr>
        <w:t xml:space="preserve"> Г.</w:t>
      </w:r>
    </w:p>
    <w:p w14:paraId="1F1B09FC" w14:textId="77777777" w:rsidR="00274275" w:rsidRPr="00334FAC" w:rsidRDefault="00274275" w:rsidP="00274275">
      <w:pPr>
        <w:pStyle w:val="Default"/>
        <w:jc w:val="center"/>
        <w:rPr>
          <w:color w:val="auto"/>
          <w:sz w:val="23"/>
          <w:szCs w:val="23"/>
        </w:rPr>
      </w:pPr>
      <w:r w:rsidRPr="00334FAC">
        <w:rPr>
          <w:color w:val="auto"/>
          <w:sz w:val="23"/>
          <w:szCs w:val="23"/>
        </w:rPr>
        <w:t>К ДОГОВОРУ № ____ ОТ «____» ________ 20</w:t>
      </w:r>
      <w:r>
        <w:rPr>
          <w:color w:val="auto"/>
          <w:sz w:val="23"/>
          <w:szCs w:val="23"/>
        </w:rPr>
        <w:t>19</w:t>
      </w:r>
      <w:r w:rsidRPr="00334FAC">
        <w:rPr>
          <w:color w:val="auto"/>
          <w:sz w:val="23"/>
          <w:szCs w:val="23"/>
        </w:rPr>
        <w:t xml:space="preserve"> Г.</w:t>
      </w:r>
    </w:p>
    <w:p w14:paraId="6B5AC636" w14:textId="77777777" w:rsidR="00274275" w:rsidRDefault="00274275" w:rsidP="00274275">
      <w:pPr>
        <w:pStyle w:val="Default"/>
        <w:jc w:val="center"/>
        <w:rPr>
          <w:color w:val="auto"/>
          <w:sz w:val="23"/>
          <w:szCs w:val="23"/>
        </w:rPr>
      </w:pPr>
      <w:r w:rsidRPr="00334FAC">
        <w:rPr>
          <w:color w:val="auto"/>
          <w:sz w:val="23"/>
          <w:szCs w:val="23"/>
        </w:rPr>
        <w:t>НА ПОСТАВКУ СИСТЕМ ХРАНЕНИЯ ДАННЫХ</w:t>
      </w:r>
    </w:p>
    <w:p w14:paraId="1472F244" w14:textId="77777777" w:rsidR="00274275" w:rsidRDefault="00274275" w:rsidP="00274275">
      <w:pPr>
        <w:pStyle w:val="Default"/>
        <w:jc w:val="center"/>
        <w:rPr>
          <w:color w:val="auto"/>
          <w:sz w:val="23"/>
          <w:szCs w:val="23"/>
        </w:rPr>
      </w:pPr>
    </w:p>
    <w:p w14:paraId="18C4DCDE" w14:textId="77777777" w:rsidR="00274275" w:rsidRDefault="00274275" w:rsidP="00274275">
      <w:pPr>
        <w:pStyle w:val="Default"/>
        <w:jc w:val="center"/>
        <w:rPr>
          <w:color w:val="auto"/>
          <w:sz w:val="23"/>
          <w:szCs w:val="23"/>
        </w:rPr>
      </w:pPr>
    </w:p>
    <w:p w14:paraId="5359F309" w14:textId="77777777" w:rsidR="00274275" w:rsidRPr="00334FAC" w:rsidRDefault="00274275" w:rsidP="00274275">
      <w:pPr>
        <w:pStyle w:val="Default"/>
        <w:jc w:val="center"/>
        <w:rPr>
          <w:color w:val="auto"/>
          <w:sz w:val="23"/>
          <w:szCs w:val="23"/>
        </w:rPr>
      </w:pPr>
    </w:p>
    <w:p w14:paraId="3CCD7790" w14:textId="77777777" w:rsidR="00274275" w:rsidRPr="00334FAC" w:rsidRDefault="00274275" w:rsidP="00274275">
      <w:pPr>
        <w:pStyle w:val="Default"/>
        <w:jc w:val="center"/>
        <w:rPr>
          <w:color w:val="auto"/>
          <w:sz w:val="23"/>
          <w:szCs w:val="23"/>
        </w:rPr>
      </w:pPr>
      <w:r w:rsidRPr="00334FAC">
        <w:rPr>
          <w:color w:val="auto"/>
          <w:sz w:val="23"/>
          <w:szCs w:val="23"/>
        </w:rPr>
        <w:t>между</w:t>
      </w:r>
    </w:p>
    <w:p w14:paraId="31709A3E" w14:textId="77777777" w:rsidR="00274275" w:rsidRPr="00334FAC" w:rsidRDefault="00274275" w:rsidP="00274275">
      <w:pPr>
        <w:pStyle w:val="Default"/>
        <w:jc w:val="center"/>
        <w:rPr>
          <w:color w:val="auto"/>
          <w:sz w:val="23"/>
          <w:szCs w:val="23"/>
        </w:rPr>
      </w:pPr>
      <w:r>
        <w:rPr>
          <w:color w:val="auto"/>
          <w:sz w:val="23"/>
          <w:szCs w:val="23"/>
        </w:rPr>
        <w:t>ПАО «Башинформсвязь»</w:t>
      </w:r>
    </w:p>
    <w:p w14:paraId="47DA0893" w14:textId="77777777" w:rsidR="00274275" w:rsidRPr="00334FAC" w:rsidRDefault="00274275" w:rsidP="00274275">
      <w:pPr>
        <w:pStyle w:val="Default"/>
        <w:jc w:val="center"/>
        <w:rPr>
          <w:color w:val="auto"/>
          <w:sz w:val="23"/>
          <w:szCs w:val="23"/>
        </w:rPr>
      </w:pPr>
      <w:r w:rsidRPr="00334FAC">
        <w:rPr>
          <w:color w:val="auto"/>
          <w:sz w:val="23"/>
          <w:szCs w:val="23"/>
        </w:rPr>
        <w:t>и</w:t>
      </w:r>
    </w:p>
    <w:p w14:paraId="1287D742" w14:textId="2EEE85CF" w:rsidR="00274275" w:rsidRPr="00334FAC" w:rsidRDefault="00F90CF8" w:rsidP="00274275">
      <w:pPr>
        <w:pStyle w:val="Default"/>
        <w:jc w:val="center"/>
        <w:rPr>
          <w:color w:val="auto"/>
          <w:sz w:val="23"/>
          <w:szCs w:val="23"/>
        </w:rPr>
      </w:pPr>
      <w:r>
        <w:rPr>
          <w:color w:val="auto"/>
          <w:sz w:val="23"/>
          <w:szCs w:val="23"/>
        </w:rPr>
        <w:t>______________</w:t>
      </w:r>
    </w:p>
    <w:p w14:paraId="0059A904" w14:textId="77777777" w:rsidR="00274275" w:rsidRDefault="00274275" w:rsidP="00274275">
      <w:pPr>
        <w:pStyle w:val="Default"/>
        <w:jc w:val="center"/>
        <w:rPr>
          <w:color w:val="auto"/>
          <w:sz w:val="23"/>
          <w:szCs w:val="23"/>
        </w:rPr>
      </w:pPr>
    </w:p>
    <w:p w14:paraId="0AB5AE1C" w14:textId="77777777" w:rsidR="00274275" w:rsidRDefault="00274275" w:rsidP="00274275">
      <w:pPr>
        <w:pStyle w:val="Default"/>
        <w:jc w:val="center"/>
        <w:rPr>
          <w:color w:val="auto"/>
          <w:sz w:val="23"/>
          <w:szCs w:val="23"/>
        </w:rPr>
      </w:pPr>
    </w:p>
    <w:p w14:paraId="76E52FBA" w14:textId="77777777" w:rsidR="00274275" w:rsidRDefault="00274275" w:rsidP="00274275">
      <w:pPr>
        <w:pStyle w:val="Default"/>
        <w:jc w:val="center"/>
        <w:rPr>
          <w:color w:val="auto"/>
          <w:sz w:val="23"/>
          <w:szCs w:val="23"/>
        </w:rPr>
      </w:pPr>
    </w:p>
    <w:p w14:paraId="5164ECB1" w14:textId="77777777" w:rsidR="00274275" w:rsidRDefault="00274275" w:rsidP="00274275">
      <w:pPr>
        <w:pStyle w:val="Default"/>
        <w:jc w:val="center"/>
        <w:rPr>
          <w:color w:val="auto"/>
          <w:sz w:val="23"/>
          <w:szCs w:val="23"/>
        </w:rPr>
      </w:pPr>
    </w:p>
    <w:p w14:paraId="27D93637" w14:textId="77777777" w:rsidR="00274275" w:rsidRDefault="00274275" w:rsidP="00274275">
      <w:pPr>
        <w:pStyle w:val="Default"/>
        <w:jc w:val="center"/>
        <w:rPr>
          <w:color w:val="auto"/>
          <w:sz w:val="23"/>
          <w:szCs w:val="23"/>
        </w:rPr>
      </w:pPr>
    </w:p>
    <w:p w14:paraId="5301B5BE" w14:textId="77777777" w:rsidR="00274275" w:rsidRDefault="00274275" w:rsidP="00274275">
      <w:pPr>
        <w:pStyle w:val="Default"/>
        <w:jc w:val="center"/>
        <w:rPr>
          <w:color w:val="auto"/>
          <w:sz w:val="23"/>
          <w:szCs w:val="23"/>
        </w:rPr>
      </w:pPr>
    </w:p>
    <w:p w14:paraId="03A62B18" w14:textId="77777777" w:rsidR="00274275" w:rsidRDefault="00274275" w:rsidP="00274275">
      <w:pPr>
        <w:pStyle w:val="Default"/>
        <w:jc w:val="center"/>
        <w:rPr>
          <w:color w:val="auto"/>
          <w:sz w:val="23"/>
          <w:szCs w:val="23"/>
        </w:rPr>
      </w:pPr>
    </w:p>
    <w:p w14:paraId="18CFEEDE" w14:textId="77777777" w:rsidR="00274275" w:rsidRDefault="00274275" w:rsidP="00274275">
      <w:pPr>
        <w:pStyle w:val="Default"/>
        <w:jc w:val="center"/>
        <w:rPr>
          <w:color w:val="auto"/>
          <w:sz w:val="23"/>
          <w:szCs w:val="23"/>
        </w:rPr>
      </w:pPr>
    </w:p>
    <w:p w14:paraId="7C0B887F" w14:textId="77777777" w:rsidR="00274275" w:rsidRDefault="00274275" w:rsidP="00274275">
      <w:pPr>
        <w:pStyle w:val="Default"/>
        <w:jc w:val="center"/>
        <w:rPr>
          <w:color w:val="auto"/>
          <w:sz w:val="23"/>
          <w:szCs w:val="23"/>
        </w:rPr>
      </w:pPr>
    </w:p>
    <w:p w14:paraId="618065C6" w14:textId="77777777" w:rsidR="00274275" w:rsidRDefault="00274275" w:rsidP="00274275">
      <w:pPr>
        <w:pStyle w:val="Default"/>
        <w:jc w:val="center"/>
        <w:rPr>
          <w:color w:val="auto"/>
          <w:sz w:val="23"/>
          <w:szCs w:val="23"/>
        </w:rPr>
      </w:pPr>
    </w:p>
    <w:p w14:paraId="15CD3DAA" w14:textId="77777777" w:rsidR="00274275" w:rsidRDefault="00274275" w:rsidP="00274275">
      <w:pPr>
        <w:pStyle w:val="Default"/>
        <w:jc w:val="center"/>
        <w:rPr>
          <w:color w:val="auto"/>
          <w:sz w:val="23"/>
          <w:szCs w:val="23"/>
        </w:rPr>
      </w:pPr>
    </w:p>
    <w:p w14:paraId="7DC36956" w14:textId="77777777" w:rsidR="00274275" w:rsidRDefault="00274275" w:rsidP="00274275">
      <w:pPr>
        <w:pStyle w:val="Default"/>
        <w:jc w:val="center"/>
        <w:rPr>
          <w:color w:val="auto"/>
          <w:sz w:val="23"/>
          <w:szCs w:val="23"/>
        </w:rPr>
      </w:pPr>
    </w:p>
    <w:p w14:paraId="4CAD0C7D" w14:textId="77777777" w:rsidR="00274275" w:rsidRDefault="00274275" w:rsidP="00274275">
      <w:pPr>
        <w:pStyle w:val="Default"/>
        <w:jc w:val="center"/>
        <w:rPr>
          <w:color w:val="auto"/>
          <w:sz w:val="23"/>
          <w:szCs w:val="23"/>
        </w:rPr>
      </w:pPr>
    </w:p>
    <w:p w14:paraId="25C5082E" w14:textId="77777777" w:rsidR="00274275" w:rsidRDefault="00274275" w:rsidP="00274275">
      <w:pPr>
        <w:pStyle w:val="Default"/>
        <w:jc w:val="center"/>
        <w:rPr>
          <w:color w:val="auto"/>
          <w:sz w:val="23"/>
          <w:szCs w:val="23"/>
        </w:rPr>
      </w:pPr>
    </w:p>
    <w:p w14:paraId="12D78E5A" w14:textId="77777777" w:rsidR="00274275" w:rsidRDefault="00274275" w:rsidP="00274275">
      <w:pPr>
        <w:pStyle w:val="Default"/>
        <w:jc w:val="center"/>
        <w:rPr>
          <w:color w:val="auto"/>
          <w:sz w:val="23"/>
          <w:szCs w:val="23"/>
        </w:rPr>
      </w:pPr>
    </w:p>
    <w:p w14:paraId="727CCAAA" w14:textId="77777777" w:rsidR="00274275" w:rsidRDefault="00274275" w:rsidP="00274275">
      <w:pPr>
        <w:pStyle w:val="Default"/>
        <w:jc w:val="center"/>
        <w:rPr>
          <w:color w:val="auto"/>
          <w:sz w:val="23"/>
          <w:szCs w:val="23"/>
        </w:rPr>
      </w:pPr>
    </w:p>
    <w:p w14:paraId="3877CFE6" w14:textId="77777777" w:rsidR="00274275" w:rsidRDefault="00274275" w:rsidP="00274275">
      <w:pPr>
        <w:pStyle w:val="Default"/>
        <w:jc w:val="center"/>
        <w:rPr>
          <w:color w:val="auto"/>
          <w:sz w:val="23"/>
          <w:szCs w:val="23"/>
        </w:rPr>
      </w:pPr>
    </w:p>
    <w:p w14:paraId="676F7302" w14:textId="77777777" w:rsidR="00274275" w:rsidRDefault="00274275" w:rsidP="00274275">
      <w:pPr>
        <w:pStyle w:val="Default"/>
        <w:jc w:val="center"/>
        <w:rPr>
          <w:color w:val="auto"/>
          <w:sz w:val="23"/>
          <w:szCs w:val="23"/>
        </w:rPr>
      </w:pPr>
    </w:p>
    <w:p w14:paraId="399C065E" w14:textId="77777777" w:rsidR="00274275" w:rsidRDefault="00274275" w:rsidP="00274275">
      <w:pPr>
        <w:pStyle w:val="Default"/>
        <w:jc w:val="center"/>
        <w:rPr>
          <w:color w:val="auto"/>
          <w:sz w:val="23"/>
          <w:szCs w:val="23"/>
        </w:rPr>
      </w:pPr>
    </w:p>
    <w:p w14:paraId="31AD1A8B" w14:textId="77777777" w:rsidR="00274275" w:rsidRDefault="00274275" w:rsidP="00274275">
      <w:pPr>
        <w:pStyle w:val="Default"/>
        <w:jc w:val="center"/>
        <w:rPr>
          <w:color w:val="auto"/>
          <w:sz w:val="23"/>
          <w:szCs w:val="23"/>
        </w:rPr>
      </w:pPr>
    </w:p>
    <w:p w14:paraId="58E00A88" w14:textId="77777777" w:rsidR="00274275" w:rsidRPr="00334FAC" w:rsidRDefault="00274275" w:rsidP="00274275">
      <w:pPr>
        <w:pStyle w:val="Default"/>
        <w:jc w:val="center"/>
        <w:rPr>
          <w:color w:val="auto"/>
          <w:sz w:val="23"/>
          <w:szCs w:val="23"/>
        </w:rPr>
      </w:pPr>
      <w:r w:rsidRPr="00334FAC">
        <w:rPr>
          <w:color w:val="auto"/>
          <w:sz w:val="23"/>
          <w:szCs w:val="23"/>
        </w:rPr>
        <w:t xml:space="preserve">г. </w:t>
      </w:r>
      <w:r>
        <w:rPr>
          <w:color w:val="auto"/>
          <w:sz w:val="23"/>
          <w:szCs w:val="23"/>
        </w:rPr>
        <w:t>Уфа</w:t>
      </w:r>
    </w:p>
    <w:p w14:paraId="2600DA8D" w14:textId="77777777" w:rsidR="00274275" w:rsidRPr="00334FAC" w:rsidRDefault="00274275" w:rsidP="00274275">
      <w:pPr>
        <w:pStyle w:val="Default"/>
        <w:jc w:val="center"/>
        <w:rPr>
          <w:color w:val="auto"/>
          <w:sz w:val="23"/>
          <w:szCs w:val="23"/>
        </w:rPr>
      </w:pPr>
      <w:r w:rsidRPr="00334FAC">
        <w:rPr>
          <w:color w:val="auto"/>
          <w:sz w:val="23"/>
          <w:szCs w:val="23"/>
        </w:rPr>
        <w:t>20</w:t>
      </w:r>
      <w:r>
        <w:rPr>
          <w:color w:val="auto"/>
          <w:sz w:val="23"/>
          <w:szCs w:val="23"/>
        </w:rPr>
        <w:t>19</w:t>
      </w:r>
      <w:r w:rsidRPr="00334FAC">
        <w:rPr>
          <w:color w:val="auto"/>
          <w:sz w:val="23"/>
          <w:szCs w:val="23"/>
        </w:rPr>
        <w:t xml:space="preserve"> г.</w:t>
      </w:r>
    </w:p>
    <w:p w14:paraId="09CD1038" w14:textId="77777777" w:rsidR="00274275" w:rsidRPr="00334FAC" w:rsidRDefault="00274275" w:rsidP="00274275">
      <w:pPr>
        <w:pStyle w:val="Default"/>
        <w:jc w:val="both"/>
        <w:rPr>
          <w:color w:val="auto"/>
          <w:sz w:val="23"/>
          <w:szCs w:val="23"/>
        </w:rPr>
      </w:pPr>
    </w:p>
    <w:p w14:paraId="1AF3E247" w14:textId="77777777" w:rsidR="00274275" w:rsidRDefault="00274275" w:rsidP="00274275">
      <w:pPr>
        <w:spacing w:after="0" w:line="240" w:lineRule="auto"/>
        <w:jc w:val="both"/>
      </w:pPr>
    </w:p>
    <w:p w14:paraId="193C7E89" w14:textId="77777777" w:rsidR="00274275" w:rsidRDefault="00274275" w:rsidP="00274275">
      <w:pPr>
        <w:spacing w:after="0" w:line="240" w:lineRule="auto"/>
        <w:jc w:val="both"/>
      </w:pPr>
    </w:p>
    <w:p w14:paraId="40CEFED9" w14:textId="77777777" w:rsidR="00274275" w:rsidRDefault="00274275" w:rsidP="00274275">
      <w:pPr>
        <w:spacing w:after="0" w:line="240" w:lineRule="auto"/>
        <w:jc w:val="both"/>
      </w:pPr>
    </w:p>
    <w:p w14:paraId="6013A3B2" w14:textId="77777777" w:rsidR="00274275" w:rsidRDefault="00274275" w:rsidP="00274275">
      <w:pPr>
        <w:spacing w:after="0" w:line="240" w:lineRule="auto"/>
        <w:jc w:val="both"/>
        <w:sectPr w:rsidR="00274275">
          <w:pgSz w:w="11906" w:h="16838"/>
          <w:pgMar w:top="1134" w:right="850" w:bottom="1134" w:left="1701" w:header="708" w:footer="708" w:gutter="0"/>
          <w:cols w:space="708"/>
          <w:docGrid w:linePitch="360"/>
        </w:sectPr>
      </w:pPr>
    </w:p>
    <w:p w14:paraId="6C7BCDD6" w14:textId="77777777" w:rsidR="00274275" w:rsidRPr="005743C6" w:rsidRDefault="00274275" w:rsidP="00274275">
      <w:pPr>
        <w:spacing w:after="0" w:line="240" w:lineRule="auto"/>
        <w:jc w:val="center"/>
        <w:rPr>
          <w:rFonts w:ascii="Times New Roman" w:hAnsi="Times New Roman" w:cs="Times New Roman"/>
        </w:rPr>
      </w:pPr>
      <w:r w:rsidRPr="005743C6">
        <w:rPr>
          <w:rFonts w:ascii="Times New Roman" w:hAnsi="Times New Roman" w:cs="Times New Roman"/>
        </w:rPr>
        <w:t>СПЕЦИФИКАЦИЯ</w:t>
      </w:r>
    </w:p>
    <w:p w14:paraId="64947357" w14:textId="77777777" w:rsidR="00274275" w:rsidRPr="005743C6" w:rsidRDefault="00274275" w:rsidP="00274275">
      <w:pPr>
        <w:spacing w:after="0" w:line="240" w:lineRule="auto"/>
        <w:jc w:val="center"/>
        <w:rPr>
          <w:rFonts w:ascii="Times New Roman" w:hAnsi="Times New Roman" w:cs="Times New Roman"/>
        </w:rPr>
      </w:pPr>
    </w:p>
    <w:tbl>
      <w:tblPr>
        <w:tblStyle w:val="a3"/>
        <w:tblW w:w="14879" w:type="dxa"/>
        <w:tblLook w:val="04A0" w:firstRow="1" w:lastRow="0" w:firstColumn="1" w:lastColumn="0" w:noHBand="0" w:noVBand="1"/>
      </w:tblPr>
      <w:tblGrid>
        <w:gridCol w:w="495"/>
        <w:gridCol w:w="1530"/>
        <w:gridCol w:w="1517"/>
        <w:gridCol w:w="4416"/>
        <w:gridCol w:w="1113"/>
        <w:gridCol w:w="1217"/>
        <w:gridCol w:w="1627"/>
        <w:gridCol w:w="1482"/>
        <w:gridCol w:w="1482"/>
      </w:tblGrid>
      <w:tr w:rsidR="007B269B" w:rsidRPr="005743C6" w14:paraId="482C840C" w14:textId="77777777" w:rsidTr="007B269B">
        <w:tc>
          <w:tcPr>
            <w:tcW w:w="496" w:type="dxa"/>
            <w:vAlign w:val="center"/>
          </w:tcPr>
          <w:p w14:paraId="2E19C053"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 xml:space="preserve">№ </w:t>
            </w:r>
          </w:p>
          <w:p w14:paraId="2CF40353"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п/п</w:t>
            </w:r>
          </w:p>
        </w:tc>
        <w:tc>
          <w:tcPr>
            <w:tcW w:w="1570" w:type="dxa"/>
            <w:vAlign w:val="center"/>
          </w:tcPr>
          <w:p w14:paraId="28305275"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Серийный</w:t>
            </w:r>
          </w:p>
          <w:p w14:paraId="60D81B08"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(заводской)</w:t>
            </w:r>
          </w:p>
          <w:p w14:paraId="5D91FB83"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номер,</w:t>
            </w:r>
          </w:p>
          <w:p w14:paraId="446AC939"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марка,</w:t>
            </w:r>
          </w:p>
          <w:p w14:paraId="4FB67A7B"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модель и т.п.</w:t>
            </w:r>
          </w:p>
        </w:tc>
        <w:tc>
          <w:tcPr>
            <w:tcW w:w="1517" w:type="dxa"/>
            <w:vAlign w:val="center"/>
          </w:tcPr>
          <w:p w14:paraId="2685944E"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Производитель</w:t>
            </w:r>
          </w:p>
        </w:tc>
        <w:tc>
          <w:tcPr>
            <w:tcW w:w="4776" w:type="dxa"/>
            <w:vAlign w:val="center"/>
          </w:tcPr>
          <w:p w14:paraId="6D974315"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Наименование</w:t>
            </w:r>
          </w:p>
          <w:p w14:paraId="5EF57928"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(описание)</w:t>
            </w:r>
          </w:p>
          <w:p w14:paraId="0A35EF8B"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Оборудования,</w:t>
            </w:r>
          </w:p>
          <w:p w14:paraId="52334C36"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экземпляра</w:t>
            </w:r>
          </w:p>
          <w:p w14:paraId="14FF8D9C"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Программного</w:t>
            </w:r>
          </w:p>
          <w:p w14:paraId="2AE852EB" w14:textId="77777777" w:rsidR="007B269B" w:rsidRPr="005743C6" w:rsidRDefault="007B269B" w:rsidP="001807FF">
            <w:pPr>
              <w:jc w:val="center"/>
              <w:rPr>
                <w:rFonts w:ascii="Times New Roman" w:hAnsi="Times New Roman" w:cs="Times New Roman"/>
                <w:sz w:val="20"/>
                <w:szCs w:val="20"/>
              </w:rPr>
            </w:pPr>
            <w:r w:rsidRPr="005743C6">
              <w:rPr>
                <w:rFonts w:ascii="Times New Roman" w:hAnsi="Times New Roman" w:cs="Times New Roman"/>
                <w:sz w:val="20"/>
                <w:szCs w:val="20"/>
              </w:rPr>
              <w:t>обеспечения</w:t>
            </w:r>
          </w:p>
        </w:tc>
        <w:tc>
          <w:tcPr>
            <w:tcW w:w="514" w:type="dxa"/>
            <w:vAlign w:val="center"/>
          </w:tcPr>
          <w:p w14:paraId="2DC1D285" w14:textId="77777777" w:rsidR="007B269B" w:rsidRPr="00950B11"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Единица</w:t>
            </w:r>
          </w:p>
          <w:p w14:paraId="7FB6074A" w14:textId="77777777" w:rsidR="007B269B" w:rsidRPr="005743C6"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измерения</w:t>
            </w:r>
          </w:p>
        </w:tc>
        <w:tc>
          <w:tcPr>
            <w:tcW w:w="1217" w:type="dxa"/>
            <w:vAlign w:val="center"/>
          </w:tcPr>
          <w:p w14:paraId="05428CF6" w14:textId="77777777" w:rsidR="007B269B" w:rsidRPr="00950B11"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Количество в</w:t>
            </w:r>
          </w:p>
          <w:p w14:paraId="65265C35" w14:textId="77777777" w:rsidR="007B269B" w:rsidRPr="00950B11"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единицах</w:t>
            </w:r>
          </w:p>
          <w:p w14:paraId="0BAC48DB" w14:textId="77777777" w:rsidR="007B269B" w:rsidRPr="005743C6"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измерения</w:t>
            </w:r>
          </w:p>
        </w:tc>
        <w:tc>
          <w:tcPr>
            <w:tcW w:w="1691" w:type="dxa"/>
            <w:vAlign w:val="center"/>
          </w:tcPr>
          <w:p w14:paraId="6B73A6BD" w14:textId="77777777" w:rsidR="007B269B" w:rsidRPr="00950B11"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Цена за единицу</w:t>
            </w:r>
          </w:p>
          <w:p w14:paraId="4ED08ECE" w14:textId="77777777" w:rsidR="007B269B" w:rsidRPr="00950B11"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измерения</w:t>
            </w:r>
          </w:p>
          <w:p w14:paraId="32034F47" w14:textId="77777777" w:rsidR="007B269B" w:rsidRPr="00950B11"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доллары США</w:t>
            </w:r>
          </w:p>
          <w:p w14:paraId="4405137C" w14:textId="77777777" w:rsidR="007B269B" w:rsidRPr="005743C6"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 xml:space="preserve">без НДС </w:t>
            </w:r>
            <w:r>
              <w:rPr>
                <w:rFonts w:ascii="Times New Roman" w:hAnsi="Times New Roman" w:cs="Times New Roman"/>
                <w:sz w:val="20"/>
                <w:szCs w:val="20"/>
              </w:rPr>
              <w:t>20</w:t>
            </w:r>
            <w:r w:rsidRPr="00950B11">
              <w:rPr>
                <w:rFonts w:ascii="Times New Roman" w:hAnsi="Times New Roman" w:cs="Times New Roman"/>
                <w:sz w:val="20"/>
                <w:szCs w:val="20"/>
              </w:rPr>
              <w:t xml:space="preserve"> %</w:t>
            </w:r>
          </w:p>
        </w:tc>
        <w:tc>
          <w:tcPr>
            <w:tcW w:w="1549" w:type="dxa"/>
            <w:vAlign w:val="center"/>
          </w:tcPr>
          <w:p w14:paraId="11C95AD6" w14:textId="77777777" w:rsidR="007B269B" w:rsidRPr="00950B11"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Сумма без</w:t>
            </w:r>
          </w:p>
          <w:p w14:paraId="74AE6E99" w14:textId="77777777" w:rsidR="007B269B" w:rsidRPr="00950B11"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учета НДС,</w:t>
            </w:r>
          </w:p>
          <w:p w14:paraId="62D5DFE3" w14:textId="77777777" w:rsidR="007B269B" w:rsidRPr="00950B11"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доллары</w:t>
            </w:r>
          </w:p>
          <w:p w14:paraId="41FAEE7E" w14:textId="77777777" w:rsidR="007B269B" w:rsidRPr="005743C6"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США</w:t>
            </w:r>
          </w:p>
        </w:tc>
        <w:tc>
          <w:tcPr>
            <w:tcW w:w="1549" w:type="dxa"/>
            <w:vAlign w:val="center"/>
          </w:tcPr>
          <w:p w14:paraId="529C283F" w14:textId="77777777" w:rsidR="007B269B" w:rsidRPr="00950B11"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Сумма,</w:t>
            </w:r>
          </w:p>
          <w:p w14:paraId="4BC0D5DF" w14:textId="77777777" w:rsidR="007B269B" w:rsidRPr="00950B11"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С учетом</w:t>
            </w:r>
          </w:p>
          <w:p w14:paraId="3FD9B5D0" w14:textId="77777777" w:rsidR="007B269B" w:rsidRPr="00950B11"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НДС (</w:t>
            </w:r>
            <w:r>
              <w:rPr>
                <w:rFonts w:ascii="Times New Roman" w:hAnsi="Times New Roman" w:cs="Times New Roman"/>
                <w:sz w:val="20"/>
                <w:szCs w:val="20"/>
              </w:rPr>
              <w:t>20</w:t>
            </w:r>
            <w:r w:rsidRPr="00950B11">
              <w:rPr>
                <w:rFonts w:ascii="Times New Roman" w:hAnsi="Times New Roman" w:cs="Times New Roman"/>
                <w:sz w:val="20"/>
                <w:szCs w:val="20"/>
              </w:rPr>
              <w:t xml:space="preserve"> %)</w:t>
            </w:r>
          </w:p>
          <w:p w14:paraId="1E20B253" w14:textId="77777777" w:rsidR="007B269B" w:rsidRPr="00950B11"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доллары</w:t>
            </w:r>
          </w:p>
          <w:p w14:paraId="6765D1BF" w14:textId="77777777" w:rsidR="007B269B" w:rsidRPr="005743C6" w:rsidRDefault="007B269B" w:rsidP="001807FF">
            <w:pPr>
              <w:jc w:val="center"/>
              <w:rPr>
                <w:rFonts w:ascii="Times New Roman" w:hAnsi="Times New Roman" w:cs="Times New Roman"/>
                <w:sz w:val="20"/>
                <w:szCs w:val="20"/>
              </w:rPr>
            </w:pPr>
            <w:r w:rsidRPr="00950B11">
              <w:rPr>
                <w:rFonts w:ascii="Times New Roman" w:hAnsi="Times New Roman" w:cs="Times New Roman"/>
                <w:sz w:val="20"/>
                <w:szCs w:val="20"/>
              </w:rPr>
              <w:t>США</w:t>
            </w:r>
          </w:p>
        </w:tc>
      </w:tr>
      <w:tr w:rsidR="007B269B" w:rsidRPr="005743C6" w14:paraId="6F7CBDE2" w14:textId="77777777" w:rsidTr="007B269B">
        <w:tc>
          <w:tcPr>
            <w:tcW w:w="496" w:type="dxa"/>
            <w:vAlign w:val="center"/>
          </w:tcPr>
          <w:p w14:paraId="6ED29D45" w14:textId="77777777" w:rsidR="007B269B" w:rsidRPr="005743C6" w:rsidRDefault="007B269B" w:rsidP="007B269B">
            <w:pPr>
              <w:jc w:val="center"/>
              <w:rPr>
                <w:rFonts w:ascii="Times New Roman" w:hAnsi="Times New Roman" w:cs="Times New Roman"/>
                <w:sz w:val="20"/>
                <w:szCs w:val="20"/>
              </w:rPr>
            </w:pPr>
            <w:r w:rsidRPr="00883E30">
              <w:rPr>
                <w:sz w:val="20"/>
                <w:szCs w:val="20"/>
              </w:rPr>
              <w:t>1</w:t>
            </w:r>
          </w:p>
        </w:tc>
        <w:tc>
          <w:tcPr>
            <w:tcW w:w="1570" w:type="dxa"/>
            <w:vAlign w:val="center"/>
          </w:tcPr>
          <w:p w14:paraId="20E842E6" w14:textId="10AA0D54" w:rsidR="007B269B" w:rsidRPr="0080730C" w:rsidRDefault="007B269B" w:rsidP="007B269B">
            <w:pPr>
              <w:jc w:val="center"/>
              <w:rPr>
                <w:rFonts w:ascii="Times New Roman" w:hAnsi="Times New Roman" w:cs="Times New Roman"/>
                <w:sz w:val="20"/>
                <w:szCs w:val="20"/>
                <w:lang w:val="en-US"/>
              </w:rPr>
            </w:pPr>
          </w:p>
        </w:tc>
        <w:tc>
          <w:tcPr>
            <w:tcW w:w="1517" w:type="dxa"/>
            <w:vAlign w:val="center"/>
          </w:tcPr>
          <w:p w14:paraId="095B3B83" w14:textId="2E10AA10" w:rsidR="007B269B" w:rsidRPr="0036043F" w:rsidRDefault="007B269B" w:rsidP="007B269B">
            <w:pPr>
              <w:jc w:val="center"/>
              <w:rPr>
                <w:rFonts w:ascii="Times New Roman" w:hAnsi="Times New Roman" w:cs="Times New Roman"/>
                <w:sz w:val="20"/>
                <w:szCs w:val="20"/>
                <w:lang w:val="en-US"/>
              </w:rPr>
            </w:pPr>
          </w:p>
        </w:tc>
        <w:tc>
          <w:tcPr>
            <w:tcW w:w="4776" w:type="dxa"/>
            <w:vAlign w:val="center"/>
          </w:tcPr>
          <w:p w14:paraId="0C06CEC9" w14:textId="27E17DF6" w:rsidR="007B269B" w:rsidRPr="00263B08" w:rsidRDefault="007B269B" w:rsidP="00263B08">
            <w:pPr>
              <w:rPr>
                <w:rFonts w:ascii="Times New Roman" w:hAnsi="Times New Roman" w:cs="Times New Roman"/>
                <w:sz w:val="16"/>
                <w:szCs w:val="20"/>
              </w:rPr>
            </w:pPr>
          </w:p>
        </w:tc>
        <w:tc>
          <w:tcPr>
            <w:tcW w:w="514" w:type="dxa"/>
            <w:vAlign w:val="center"/>
          </w:tcPr>
          <w:p w14:paraId="7C379F5A" w14:textId="01013F2E" w:rsidR="007B269B" w:rsidRPr="005743C6" w:rsidRDefault="007B269B" w:rsidP="007B269B">
            <w:pPr>
              <w:jc w:val="center"/>
              <w:rPr>
                <w:rFonts w:ascii="Times New Roman" w:hAnsi="Times New Roman" w:cs="Times New Roman"/>
                <w:sz w:val="20"/>
                <w:szCs w:val="20"/>
              </w:rPr>
            </w:pPr>
          </w:p>
        </w:tc>
        <w:tc>
          <w:tcPr>
            <w:tcW w:w="1217" w:type="dxa"/>
            <w:vAlign w:val="center"/>
          </w:tcPr>
          <w:p w14:paraId="7CE93195" w14:textId="0EE1A19A" w:rsidR="007B269B" w:rsidRPr="005743C6" w:rsidRDefault="007B269B" w:rsidP="007B269B">
            <w:pPr>
              <w:jc w:val="center"/>
              <w:rPr>
                <w:rFonts w:ascii="Times New Roman" w:hAnsi="Times New Roman" w:cs="Times New Roman"/>
                <w:sz w:val="20"/>
                <w:szCs w:val="20"/>
              </w:rPr>
            </w:pPr>
          </w:p>
        </w:tc>
        <w:tc>
          <w:tcPr>
            <w:tcW w:w="1691" w:type="dxa"/>
            <w:vAlign w:val="center"/>
          </w:tcPr>
          <w:p w14:paraId="192024EE" w14:textId="26AAFF8F" w:rsidR="007B269B" w:rsidRPr="005743C6" w:rsidRDefault="007B269B" w:rsidP="007B269B">
            <w:pPr>
              <w:jc w:val="center"/>
              <w:rPr>
                <w:rFonts w:ascii="Times New Roman" w:hAnsi="Times New Roman" w:cs="Times New Roman"/>
                <w:sz w:val="20"/>
                <w:szCs w:val="20"/>
              </w:rPr>
            </w:pPr>
          </w:p>
        </w:tc>
        <w:tc>
          <w:tcPr>
            <w:tcW w:w="1549" w:type="dxa"/>
            <w:vAlign w:val="center"/>
          </w:tcPr>
          <w:p w14:paraId="0135856C" w14:textId="15883D79" w:rsidR="007B269B" w:rsidRPr="005743C6" w:rsidRDefault="007B269B" w:rsidP="007B269B">
            <w:pPr>
              <w:jc w:val="center"/>
              <w:rPr>
                <w:rFonts w:ascii="Times New Roman" w:hAnsi="Times New Roman" w:cs="Times New Roman"/>
                <w:sz w:val="20"/>
                <w:szCs w:val="20"/>
              </w:rPr>
            </w:pPr>
          </w:p>
        </w:tc>
        <w:tc>
          <w:tcPr>
            <w:tcW w:w="1549" w:type="dxa"/>
            <w:vAlign w:val="center"/>
          </w:tcPr>
          <w:p w14:paraId="7D4C343B" w14:textId="08EA09D7" w:rsidR="007B269B" w:rsidRPr="005743C6" w:rsidRDefault="007B269B" w:rsidP="007B269B">
            <w:pPr>
              <w:jc w:val="center"/>
              <w:rPr>
                <w:rFonts w:ascii="Times New Roman" w:hAnsi="Times New Roman" w:cs="Times New Roman"/>
                <w:sz w:val="20"/>
                <w:szCs w:val="20"/>
              </w:rPr>
            </w:pPr>
          </w:p>
        </w:tc>
      </w:tr>
      <w:tr w:rsidR="007B269B" w:rsidRPr="005743C6" w14:paraId="51261B5D" w14:textId="77777777" w:rsidTr="007B269B">
        <w:tc>
          <w:tcPr>
            <w:tcW w:w="496" w:type="dxa"/>
            <w:vAlign w:val="center"/>
          </w:tcPr>
          <w:p w14:paraId="1F8D75A0" w14:textId="77777777" w:rsidR="007B269B" w:rsidRPr="005743C6" w:rsidRDefault="007B269B" w:rsidP="007B269B">
            <w:pPr>
              <w:jc w:val="center"/>
              <w:rPr>
                <w:rFonts w:ascii="Times New Roman" w:hAnsi="Times New Roman" w:cs="Times New Roman"/>
                <w:sz w:val="20"/>
                <w:szCs w:val="20"/>
              </w:rPr>
            </w:pPr>
            <w:r w:rsidRPr="00883E30">
              <w:rPr>
                <w:sz w:val="20"/>
                <w:szCs w:val="20"/>
              </w:rPr>
              <w:t>2</w:t>
            </w:r>
          </w:p>
        </w:tc>
        <w:tc>
          <w:tcPr>
            <w:tcW w:w="1570" w:type="dxa"/>
            <w:vAlign w:val="center"/>
          </w:tcPr>
          <w:p w14:paraId="10E62B9B" w14:textId="7B3D730A" w:rsidR="007B269B" w:rsidRPr="005743C6" w:rsidRDefault="007B269B" w:rsidP="007B269B">
            <w:pPr>
              <w:jc w:val="center"/>
              <w:rPr>
                <w:rFonts w:ascii="Times New Roman" w:hAnsi="Times New Roman" w:cs="Times New Roman"/>
                <w:sz w:val="20"/>
                <w:szCs w:val="20"/>
              </w:rPr>
            </w:pPr>
          </w:p>
        </w:tc>
        <w:tc>
          <w:tcPr>
            <w:tcW w:w="1517" w:type="dxa"/>
            <w:vAlign w:val="center"/>
          </w:tcPr>
          <w:p w14:paraId="6923A0CA" w14:textId="50590326" w:rsidR="007B269B" w:rsidRPr="005743C6" w:rsidRDefault="007B269B" w:rsidP="007B269B">
            <w:pPr>
              <w:jc w:val="center"/>
              <w:rPr>
                <w:rFonts w:ascii="Times New Roman" w:hAnsi="Times New Roman" w:cs="Times New Roman"/>
                <w:sz w:val="20"/>
                <w:szCs w:val="20"/>
              </w:rPr>
            </w:pPr>
          </w:p>
        </w:tc>
        <w:tc>
          <w:tcPr>
            <w:tcW w:w="4776" w:type="dxa"/>
            <w:vAlign w:val="center"/>
          </w:tcPr>
          <w:p w14:paraId="16DC4A2A" w14:textId="7A71CFCA" w:rsidR="007B269B" w:rsidRPr="0080730C" w:rsidRDefault="007B269B" w:rsidP="0080730C">
            <w:pPr>
              <w:rPr>
                <w:rFonts w:ascii="Times New Roman" w:hAnsi="Times New Roman" w:cs="Times New Roman"/>
                <w:sz w:val="16"/>
                <w:szCs w:val="20"/>
              </w:rPr>
            </w:pPr>
          </w:p>
        </w:tc>
        <w:tc>
          <w:tcPr>
            <w:tcW w:w="514" w:type="dxa"/>
            <w:vAlign w:val="center"/>
          </w:tcPr>
          <w:p w14:paraId="1C15EC80" w14:textId="0A22F731" w:rsidR="007B269B" w:rsidRPr="005743C6" w:rsidRDefault="007B269B" w:rsidP="007B269B">
            <w:pPr>
              <w:jc w:val="center"/>
              <w:rPr>
                <w:rFonts w:ascii="Times New Roman" w:hAnsi="Times New Roman" w:cs="Times New Roman"/>
                <w:sz w:val="20"/>
                <w:szCs w:val="20"/>
              </w:rPr>
            </w:pPr>
          </w:p>
        </w:tc>
        <w:tc>
          <w:tcPr>
            <w:tcW w:w="1217" w:type="dxa"/>
            <w:vAlign w:val="center"/>
          </w:tcPr>
          <w:p w14:paraId="101EA9AB" w14:textId="66CE0F04" w:rsidR="007B269B" w:rsidRPr="005743C6" w:rsidRDefault="007B269B" w:rsidP="007B269B">
            <w:pPr>
              <w:jc w:val="center"/>
              <w:rPr>
                <w:rFonts w:ascii="Times New Roman" w:hAnsi="Times New Roman" w:cs="Times New Roman"/>
                <w:sz w:val="20"/>
                <w:szCs w:val="20"/>
              </w:rPr>
            </w:pPr>
          </w:p>
        </w:tc>
        <w:tc>
          <w:tcPr>
            <w:tcW w:w="1691" w:type="dxa"/>
            <w:vAlign w:val="center"/>
          </w:tcPr>
          <w:p w14:paraId="035FBD52" w14:textId="49409ECF" w:rsidR="007B269B" w:rsidRPr="005743C6" w:rsidRDefault="007B269B" w:rsidP="007B269B">
            <w:pPr>
              <w:jc w:val="center"/>
              <w:rPr>
                <w:rFonts w:ascii="Times New Roman" w:hAnsi="Times New Roman" w:cs="Times New Roman"/>
                <w:sz w:val="20"/>
                <w:szCs w:val="20"/>
              </w:rPr>
            </w:pPr>
          </w:p>
        </w:tc>
        <w:tc>
          <w:tcPr>
            <w:tcW w:w="1549" w:type="dxa"/>
            <w:vAlign w:val="center"/>
          </w:tcPr>
          <w:p w14:paraId="0AEEAF1C" w14:textId="65DF7962" w:rsidR="007B269B" w:rsidRPr="005743C6" w:rsidRDefault="007B269B" w:rsidP="007B269B">
            <w:pPr>
              <w:jc w:val="center"/>
              <w:rPr>
                <w:rFonts w:ascii="Times New Roman" w:hAnsi="Times New Roman" w:cs="Times New Roman"/>
                <w:sz w:val="20"/>
                <w:szCs w:val="20"/>
              </w:rPr>
            </w:pPr>
          </w:p>
        </w:tc>
        <w:tc>
          <w:tcPr>
            <w:tcW w:w="1549" w:type="dxa"/>
            <w:vAlign w:val="center"/>
          </w:tcPr>
          <w:p w14:paraId="01C0811E" w14:textId="091AD80F" w:rsidR="007B269B" w:rsidRPr="005743C6" w:rsidRDefault="007B269B" w:rsidP="007B269B">
            <w:pPr>
              <w:jc w:val="center"/>
              <w:rPr>
                <w:rFonts w:ascii="Times New Roman" w:hAnsi="Times New Roman" w:cs="Times New Roman"/>
                <w:sz w:val="20"/>
                <w:szCs w:val="20"/>
              </w:rPr>
            </w:pPr>
          </w:p>
        </w:tc>
      </w:tr>
      <w:tr w:rsidR="007B269B" w:rsidRPr="005743C6" w14:paraId="3E56EE21" w14:textId="77777777" w:rsidTr="007B269B">
        <w:tc>
          <w:tcPr>
            <w:tcW w:w="496" w:type="dxa"/>
            <w:vAlign w:val="center"/>
          </w:tcPr>
          <w:p w14:paraId="3DF492DC" w14:textId="77777777" w:rsidR="007B269B" w:rsidRPr="005743C6" w:rsidRDefault="007B269B" w:rsidP="007B269B">
            <w:pPr>
              <w:jc w:val="center"/>
              <w:rPr>
                <w:rFonts w:ascii="Times New Roman" w:hAnsi="Times New Roman" w:cs="Times New Roman"/>
                <w:sz w:val="20"/>
                <w:szCs w:val="20"/>
              </w:rPr>
            </w:pPr>
            <w:r w:rsidRPr="00883E30">
              <w:rPr>
                <w:sz w:val="20"/>
                <w:szCs w:val="20"/>
              </w:rPr>
              <w:t>3</w:t>
            </w:r>
          </w:p>
        </w:tc>
        <w:tc>
          <w:tcPr>
            <w:tcW w:w="1570" w:type="dxa"/>
            <w:vAlign w:val="center"/>
          </w:tcPr>
          <w:p w14:paraId="6AB2C4C1" w14:textId="6DDF73D1" w:rsidR="007B269B" w:rsidRPr="0080730C" w:rsidRDefault="007B269B" w:rsidP="007B269B">
            <w:pPr>
              <w:jc w:val="center"/>
              <w:rPr>
                <w:rFonts w:ascii="Times New Roman" w:hAnsi="Times New Roman" w:cs="Times New Roman"/>
                <w:sz w:val="20"/>
                <w:szCs w:val="20"/>
                <w:lang w:val="en-US"/>
              </w:rPr>
            </w:pPr>
          </w:p>
        </w:tc>
        <w:tc>
          <w:tcPr>
            <w:tcW w:w="1517" w:type="dxa"/>
            <w:vAlign w:val="center"/>
          </w:tcPr>
          <w:p w14:paraId="67332136" w14:textId="01DAB2C2" w:rsidR="007B269B" w:rsidRPr="0036043F" w:rsidRDefault="007B269B" w:rsidP="007B269B">
            <w:pPr>
              <w:jc w:val="center"/>
              <w:rPr>
                <w:rFonts w:ascii="Times New Roman" w:hAnsi="Times New Roman" w:cs="Times New Roman"/>
                <w:sz w:val="20"/>
                <w:szCs w:val="20"/>
                <w:lang w:val="en-US"/>
              </w:rPr>
            </w:pPr>
          </w:p>
        </w:tc>
        <w:tc>
          <w:tcPr>
            <w:tcW w:w="4776" w:type="dxa"/>
            <w:vAlign w:val="center"/>
          </w:tcPr>
          <w:p w14:paraId="2F8E138C" w14:textId="2A71E15D" w:rsidR="007B269B" w:rsidRPr="00263B08" w:rsidRDefault="007B269B" w:rsidP="0080730C">
            <w:pPr>
              <w:rPr>
                <w:rFonts w:ascii="Times New Roman" w:hAnsi="Times New Roman" w:cs="Times New Roman"/>
                <w:sz w:val="16"/>
                <w:szCs w:val="20"/>
              </w:rPr>
            </w:pPr>
          </w:p>
        </w:tc>
        <w:tc>
          <w:tcPr>
            <w:tcW w:w="514" w:type="dxa"/>
            <w:vAlign w:val="center"/>
          </w:tcPr>
          <w:p w14:paraId="7890B028" w14:textId="00B13CB0" w:rsidR="007B269B" w:rsidRPr="005743C6" w:rsidRDefault="007B269B" w:rsidP="007B269B">
            <w:pPr>
              <w:jc w:val="center"/>
              <w:rPr>
                <w:rFonts w:ascii="Times New Roman" w:hAnsi="Times New Roman" w:cs="Times New Roman"/>
                <w:sz w:val="20"/>
                <w:szCs w:val="20"/>
              </w:rPr>
            </w:pPr>
          </w:p>
        </w:tc>
        <w:tc>
          <w:tcPr>
            <w:tcW w:w="1217" w:type="dxa"/>
            <w:vAlign w:val="center"/>
          </w:tcPr>
          <w:p w14:paraId="61C2E79D" w14:textId="7F732DCE" w:rsidR="007B269B" w:rsidRPr="005743C6" w:rsidRDefault="007B269B" w:rsidP="007B269B">
            <w:pPr>
              <w:jc w:val="center"/>
              <w:rPr>
                <w:rFonts w:ascii="Times New Roman" w:hAnsi="Times New Roman" w:cs="Times New Roman"/>
                <w:sz w:val="20"/>
                <w:szCs w:val="20"/>
              </w:rPr>
            </w:pPr>
          </w:p>
        </w:tc>
        <w:tc>
          <w:tcPr>
            <w:tcW w:w="1691" w:type="dxa"/>
            <w:vAlign w:val="center"/>
          </w:tcPr>
          <w:p w14:paraId="0D3C6042" w14:textId="3B225367" w:rsidR="007B269B" w:rsidRPr="005743C6" w:rsidRDefault="007B269B" w:rsidP="007B269B">
            <w:pPr>
              <w:jc w:val="center"/>
              <w:rPr>
                <w:rFonts w:ascii="Times New Roman" w:hAnsi="Times New Roman" w:cs="Times New Roman"/>
                <w:sz w:val="20"/>
                <w:szCs w:val="20"/>
              </w:rPr>
            </w:pPr>
          </w:p>
        </w:tc>
        <w:tc>
          <w:tcPr>
            <w:tcW w:w="1549" w:type="dxa"/>
            <w:vAlign w:val="center"/>
          </w:tcPr>
          <w:p w14:paraId="60457EDE" w14:textId="18F2F15E" w:rsidR="007B269B" w:rsidRPr="005743C6" w:rsidRDefault="007B269B" w:rsidP="007B269B">
            <w:pPr>
              <w:jc w:val="center"/>
              <w:rPr>
                <w:rFonts w:ascii="Times New Roman" w:hAnsi="Times New Roman" w:cs="Times New Roman"/>
                <w:sz w:val="20"/>
                <w:szCs w:val="20"/>
              </w:rPr>
            </w:pPr>
          </w:p>
        </w:tc>
        <w:tc>
          <w:tcPr>
            <w:tcW w:w="1549" w:type="dxa"/>
            <w:vAlign w:val="center"/>
          </w:tcPr>
          <w:p w14:paraId="65210202" w14:textId="4F194EDA" w:rsidR="007B269B" w:rsidRPr="005743C6" w:rsidRDefault="007B269B" w:rsidP="007B269B">
            <w:pPr>
              <w:jc w:val="center"/>
              <w:rPr>
                <w:rFonts w:ascii="Times New Roman" w:hAnsi="Times New Roman" w:cs="Times New Roman"/>
                <w:sz w:val="20"/>
                <w:szCs w:val="20"/>
              </w:rPr>
            </w:pPr>
          </w:p>
        </w:tc>
      </w:tr>
      <w:tr w:rsidR="007B269B" w:rsidRPr="005743C6" w14:paraId="19D4F76C" w14:textId="77777777" w:rsidTr="007B269B">
        <w:tc>
          <w:tcPr>
            <w:tcW w:w="496" w:type="dxa"/>
            <w:vAlign w:val="center"/>
          </w:tcPr>
          <w:p w14:paraId="27FA34F1" w14:textId="77777777" w:rsidR="007B269B" w:rsidRPr="005743C6" w:rsidRDefault="007B269B" w:rsidP="007B269B">
            <w:pPr>
              <w:jc w:val="center"/>
              <w:rPr>
                <w:rFonts w:ascii="Times New Roman" w:hAnsi="Times New Roman" w:cs="Times New Roman"/>
                <w:sz w:val="20"/>
                <w:szCs w:val="20"/>
              </w:rPr>
            </w:pPr>
            <w:r w:rsidRPr="00883E30">
              <w:rPr>
                <w:sz w:val="20"/>
                <w:szCs w:val="20"/>
              </w:rPr>
              <w:t>4</w:t>
            </w:r>
          </w:p>
        </w:tc>
        <w:tc>
          <w:tcPr>
            <w:tcW w:w="1570" w:type="dxa"/>
            <w:vAlign w:val="center"/>
          </w:tcPr>
          <w:p w14:paraId="44CDC9EE" w14:textId="46F423AA" w:rsidR="007B269B" w:rsidRPr="0080730C" w:rsidRDefault="007B269B" w:rsidP="007B269B">
            <w:pPr>
              <w:jc w:val="center"/>
              <w:rPr>
                <w:rFonts w:ascii="Times New Roman" w:hAnsi="Times New Roman" w:cs="Times New Roman"/>
                <w:sz w:val="20"/>
                <w:szCs w:val="20"/>
                <w:lang w:val="en-US"/>
              </w:rPr>
            </w:pPr>
          </w:p>
        </w:tc>
        <w:tc>
          <w:tcPr>
            <w:tcW w:w="1517" w:type="dxa"/>
            <w:vAlign w:val="center"/>
          </w:tcPr>
          <w:p w14:paraId="25C89B23" w14:textId="3E0869CF" w:rsidR="007B269B" w:rsidRPr="0036043F" w:rsidRDefault="007B269B" w:rsidP="007B269B">
            <w:pPr>
              <w:jc w:val="center"/>
              <w:rPr>
                <w:rFonts w:ascii="Times New Roman" w:hAnsi="Times New Roman" w:cs="Times New Roman"/>
                <w:sz w:val="20"/>
                <w:szCs w:val="20"/>
                <w:lang w:val="en-US"/>
              </w:rPr>
            </w:pPr>
          </w:p>
        </w:tc>
        <w:tc>
          <w:tcPr>
            <w:tcW w:w="4776" w:type="dxa"/>
            <w:vAlign w:val="center"/>
          </w:tcPr>
          <w:p w14:paraId="1BF441DE" w14:textId="760207DA" w:rsidR="007B269B" w:rsidRPr="0036043F" w:rsidRDefault="007B269B" w:rsidP="0080730C">
            <w:pPr>
              <w:rPr>
                <w:rFonts w:ascii="Times New Roman" w:hAnsi="Times New Roman" w:cs="Times New Roman"/>
                <w:sz w:val="16"/>
                <w:szCs w:val="20"/>
                <w:lang w:val="en-US"/>
              </w:rPr>
            </w:pPr>
          </w:p>
        </w:tc>
        <w:tc>
          <w:tcPr>
            <w:tcW w:w="514" w:type="dxa"/>
            <w:vAlign w:val="center"/>
          </w:tcPr>
          <w:p w14:paraId="048FA550" w14:textId="14C8CA35" w:rsidR="007B269B" w:rsidRPr="005743C6" w:rsidRDefault="007B269B" w:rsidP="007B269B">
            <w:pPr>
              <w:jc w:val="center"/>
              <w:rPr>
                <w:rFonts w:ascii="Times New Roman" w:hAnsi="Times New Roman" w:cs="Times New Roman"/>
                <w:sz w:val="20"/>
                <w:szCs w:val="20"/>
              </w:rPr>
            </w:pPr>
          </w:p>
        </w:tc>
        <w:tc>
          <w:tcPr>
            <w:tcW w:w="1217" w:type="dxa"/>
            <w:vAlign w:val="center"/>
          </w:tcPr>
          <w:p w14:paraId="15C5A25E" w14:textId="306B05C3" w:rsidR="007B269B" w:rsidRPr="005743C6" w:rsidRDefault="007B269B" w:rsidP="007B269B">
            <w:pPr>
              <w:jc w:val="center"/>
              <w:rPr>
                <w:rFonts w:ascii="Times New Roman" w:hAnsi="Times New Roman" w:cs="Times New Roman"/>
                <w:sz w:val="20"/>
                <w:szCs w:val="20"/>
              </w:rPr>
            </w:pPr>
          </w:p>
        </w:tc>
        <w:tc>
          <w:tcPr>
            <w:tcW w:w="1691" w:type="dxa"/>
            <w:vAlign w:val="center"/>
          </w:tcPr>
          <w:p w14:paraId="59F29B61" w14:textId="29947402" w:rsidR="007B269B" w:rsidRPr="005743C6" w:rsidRDefault="007B269B" w:rsidP="007B269B">
            <w:pPr>
              <w:jc w:val="center"/>
              <w:rPr>
                <w:rFonts w:ascii="Times New Roman" w:hAnsi="Times New Roman" w:cs="Times New Roman"/>
                <w:sz w:val="20"/>
                <w:szCs w:val="20"/>
              </w:rPr>
            </w:pPr>
          </w:p>
        </w:tc>
        <w:tc>
          <w:tcPr>
            <w:tcW w:w="1549" w:type="dxa"/>
            <w:vAlign w:val="center"/>
          </w:tcPr>
          <w:p w14:paraId="4B3FD106" w14:textId="594AE733" w:rsidR="007B269B" w:rsidRPr="005743C6" w:rsidRDefault="007B269B" w:rsidP="007B269B">
            <w:pPr>
              <w:jc w:val="center"/>
              <w:rPr>
                <w:rFonts w:ascii="Times New Roman" w:hAnsi="Times New Roman" w:cs="Times New Roman"/>
                <w:sz w:val="20"/>
                <w:szCs w:val="20"/>
              </w:rPr>
            </w:pPr>
          </w:p>
        </w:tc>
        <w:tc>
          <w:tcPr>
            <w:tcW w:w="1549" w:type="dxa"/>
            <w:vAlign w:val="center"/>
          </w:tcPr>
          <w:p w14:paraId="6A42A586" w14:textId="2EE66F5C" w:rsidR="007B269B" w:rsidRPr="005743C6" w:rsidRDefault="007B269B" w:rsidP="007B269B">
            <w:pPr>
              <w:jc w:val="center"/>
              <w:rPr>
                <w:rFonts w:ascii="Times New Roman" w:hAnsi="Times New Roman" w:cs="Times New Roman"/>
                <w:sz w:val="20"/>
                <w:szCs w:val="20"/>
              </w:rPr>
            </w:pPr>
          </w:p>
        </w:tc>
      </w:tr>
      <w:tr w:rsidR="007B269B" w:rsidRPr="005743C6" w14:paraId="2812206C" w14:textId="77777777" w:rsidTr="007B269B">
        <w:tc>
          <w:tcPr>
            <w:tcW w:w="496" w:type="dxa"/>
            <w:vAlign w:val="center"/>
          </w:tcPr>
          <w:p w14:paraId="1A24B9BC" w14:textId="77777777" w:rsidR="007B269B" w:rsidRPr="005743C6" w:rsidRDefault="007B269B" w:rsidP="007B269B">
            <w:pPr>
              <w:jc w:val="center"/>
              <w:rPr>
                <w:rFonts w:ascii="Times New Roman" w:hAnsi="Times New Roman" w:cs="Times New Roman"/>
                <w:sz w:val="20"/>
                <w:szCs w:val="20"/>
              </w:rPr>
            </w:pPr>
            <w:r w:rsidRPr="00883E30">
              <w:rPr>
                <w:sz w:val="20"/>
                <w:szCs w:val="20"/>
              </w:rPr>
              <w:t>5</w:t>
            </w:r>
          </w:p>
        </w:tc>
        <w:tc>
          <w:tcPr>
            <w:tcW w:w="1570" w:type="dxa"/>
            <w:vAlign w:val="center"/>
          </w:tcPr>
          <w:p w14:paraId="0DF6306D" w14:textId="6991BFEC" w:rsidR="007B269B" w:rsidRPr="0080730C" w:rsidRDefault="007B269B" w:rsidP="007B269B">
            <w:pPr>
              <w:jc w:val="center"/>
              <w:rPr>
                <w:rFonts w:ascii="Times New Roman" w:hAnsi="Times New Roman" w:cs="Times New Roman"/>
                <w:sz w:val="20"/>
                <w:szCs w:val="20"/>
                <w:lang w:val="en-US"/>
              </w:rPr>
            </w:pPr>
          </w:p>
        </w:tc>
        <w:tc>
          <w:tcPr>
            <w:tcW w:w="1517" w:type="dxa"/>
            <w:vAlign w:val="center"/>
          </w:tcPr>
          <w:p w14:paraId="38AC71E2" w14:textId="63CFFFEB" w:rsidR="007B269B" w:rsidRPr="0036043F" w:rsidRDefault="007B269B" w:rsidP="007B269B">
            <w:pPr>
              <w:jc w:val="center"/>
              <w:rPr>
                <w:rFonts w:ascii="Times New Roman" w:hAnsi="Times New Roman" w:cs="Times New Roman"/>
                <w:sz w:val="20"/>
                <w:szCs w:val="20"/>
                <w:lang w:val="en-US"/>
              </w:rPr>
            </w:pPr>
          </w:p>
        </w:tc>
        <w:tc>
          <w:tcPr>
            <w:tcW w:w="4776" w:type="dxa"/>
            <w:vAlign w:val="center"/>
          </w:tcPr>
          <w:p w14:paraId="4A99ABFD" w14:textId="574412CA" w:rsidR="007B269B" w:rsidRPr="00263B08" w:rsidRDefault="007B269B" w:rsidP="00263B08">
            <w:pPr>
              <w:rPr>
                <w:rFonts w:ascii="Times New Roman" w:hAnsi="Times New Roman" w:cs="Times New Roman"/>
                <w:sz w:val="16"/>
                <w:szCs w:val="20"/>
              </w:rPr>
            </w:pPr>
          </w:p>
        </w:tc>
        <w:tc>
          <w:tcPr>
            <w:tcW w:w="514" w:type="dxa"/>
            <w:vAlign w:val="center"/>
          </w:tcPr>
          <w:p w14:paraId="0467EE4B" w14:textId="3B16082A" w:rsidR="007B269B" w:rsidRPr="005743C6" w:rsidRDefault="007B269B" w:rsidP="007B269B">
            <w:pPr>
              <w:jc w:val="center"/>
              <w:rPr>
                <w:rFonts w:ascii="Times New Roman" w:hAnsi="Times New Roman" w:cs="Times New Roman"/>
                <w:sz w:val="20"/>
                <w:szCs w:val="20"/>
              </w:rPr>
            </w:pPr>
          </w:p>
        </w:tc>
        <w:tc>
          <w:tcPr>
            <w:tcW w:w="1217" w:type="dxa"/>
            <w:vAlign w:val="center"/>
          </w:tcPr>
          <w:p w14:paraId="222D5D82" w14:textId="1F091923" w:rsidR="007B269B" w:rsidRPr="005743C6" w:rsidRDefault="007B269B" w:rsidP="007B269B">
            <w:pPr>
              <w:jc w:val="center"/>
              <w:rPr>
                <w:rFonts w:ascii="Times New Roman" w:hAnsi="Times New Roman" w:cs="Times New Roman"/>
                <w:sz w:val="20"/>
                <w:szCs w:val="20"/>
              </w:rPr>
            </w:pPr>
          </w:p>
        </w:tc>
        <w:tc>
          <w:tcPr>
            <w:tcW w:w="1691" w:type="dxa"/>
            <w:tcBorders>
              <w:bottom w:val="single" w:sz="4" w:space="0" w:color="auto"/>
            </w:tcBorders>
            <w:vAlign w:val="center"/>
          </w:tcPr>
          <w:p w14:paraId="416908C9" w14:textId="2D33373B" w:rsidR="007B269B" w:rsidRPr="005743C6" w:rsidRDefault="007B269B" w:rsidP="007B269B">
            <w:pPr>
              <w:jc w:val="center"/>
              <w:rPr>
                <w:rFonts w:ascii="Times New Roman" w:hAnsi="Times New Roman" w:cs="Times New Roman"/>
                <w:sz w:val="20"/>
                <w:szCs w:val="20"/>
              </w:rPr>
            </w:pPr>
          </w:p>
        </w:tc>
        <w:tc>
          <w:tcPr>
            <w:tcW w:w="1549" w:type="dxa"/>
            <w:tcBorders>
              <w:bottom w:val="single" w:sz="4" w:space="0" w:color="auto"/>
            </w:tcBorders>
            <w:vAlign w:val="center"/>
          </w:tcPr>
          <w:p w14:paraId="7582E893" w14:textId="2B566A27" w:rsidR="007B269B" w:rsidRPr="005743C6" w:rsidRDefault="007B269B" w:rsidP="007B269B">
            <w:pPr>
              <w:jc w:val="center"/>
              <w:rPr>
                <w:rFonts w:ascii="Times New Roman" w:hAnsi="Times New Roman" w:cs="Times New Roman"/>
                <w:sz w:val="20"/>
                <w:szCs w:val="20"/>
              </w:rPr>
            </w:pPr>
          </w:p>
        </w:tc>
        <w:tc>
          <w:tcPr>
            <w:tcW w:w="1549" w:type="dxa"/>
            <w:vAlign w:val="center"/>
          </w:tcPr>
          <w:p w14:paraId="3A213C46" w14:textId="3F333A75" w:rsidR="007B269B" w:rsidRPr="005743C6" w:rsidRDefault="007B269B" w:rsidP="007B269B">
            <w:pPr>
              <w:jc w:val="center"/>
              <w:rPr>
                <w:rFonts w:ascii="Times New Roman" w:hAnsi="Times New Roman" w:cs="Times New Roman"/>
                <w:sz w:val="20"/>
                <w:szCs w:val="20"/>
              </w:rPr>
            </w:pPr>
          </w:p>
        </w:tc>
      </w:tr>
      <w:tr w:rsidR="007B269B" w14:paraId="1AA0EC3F" w14:textId="77777777" w:rsidTr="0080730C">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6"/>
          <w:wBefore w:w="10090" w:type="dxa"/>
          <w:trHeight w:val="100"/>
        </w:trPr>
        <w:tc>
          <w:tcPr>
            <w:tcW w:w="3240" w:type="dxa"/>
            <w:gridSpan w:val="2"/>
            <w:tcBorders>
              <w:top w:val="single" w:sz="4" w:space="0" w:color="auto"/>
              <w:left w:val="nil"/>
              <w:bottom w:val="nil"/>
              <w:right w:val="single" w:sz="4" w:space="0" w:color="auto"/>
            </w:tcBorders>
            <w:shd w:val="clear" w:color="auto" w:fill="auto"/>
          </w:tcPr>
          <w:p w14:paraId="5A72A4A7" w14:textId="77777777" w:rsidR="007B269B" w:rsidRDefault="007B269B" w:rsidP="007B269B">
            <w:pPr>
              <w:jc w:val="right"/>
              <w:rPr>
                <w:rFonts w:ascii="Times New Roman" w:hAnsi="Times New Roman" w:cs="Times New Roman"/>
              </w:rPr>
            </w:pPr>
            <w:r>
              <w:rPr>
                <w:rFonts w:ascii="Times New Roman" w:hAnsi="Times New Roman" w:cs="Times New Roman"/>
              </w:rPr>
              <w:t>Итого:</w:t>
            </w:r>
          </w:p>
        </w:tc>
        <w:tc>
          <w:tcPr>
            <w:tcW w:w="1549" w:type="dxa"/>
            <w:tcBorders>
              <w:top w:val="single" w:sz="4" w:space="0" w:color="auto"/>
              <w:left w:val="single" w:sz="4" w:space="0" w:color="auto"/>
              <w:bottom w:val="single" w:sz="4" w:space="0" w:color="auto"/>
              <w:right w:val="single" w:sz="4" w:space="0" w:color="auto"/>
            </w:tcBorders>
          </w:tcPr>
          <w:p w14:paraId="7B237733" w14:textId="20DA9CD7" w:rsidR="007B269B" w:rsidRDefault="007B269B" w:rsidP="007B269B">
            <w:pPr>
              <w:jc w:val="center"/>
              <w:rPr>
                <w:rFonts w:ascii="Times New Roman" w:hAnsi="Times New Roman" w:cs="Times New Roman"/>
              </w:rPr>
            </w:pPr>
          </w:p>
        </w:tc>
      </w:tr>
      <w:tr w:rsidR="007B269B" w14:paraId="4E145265" w14:textId="77777777" w:rsidTr="0080730C">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6"/>
          <w:wBefore w:w="10090" w:type="dxa"/>
          <w:trHeight w:val="238"/>
        </w:trPr>
        <w:tc>
          <w:tcPr>
            <w:tcW w:w="3240" w:type="dxa"/>
            <w:gridSpan w:val="2"/>
            <w:vMerge w:val="restart"/>
            <w:tcBorders>
              <w:top w:val="nil"/>
              <w:left w:val="nil"/>
              <w:right w:val="single" w:sz="4" w:space="0" w:color="auto"/>
            </w:tcBorders>
            <w:shd w:val="clear" w:color="auto" w:fill="auto"/>
          </w:tcPr>
          <w:p w14:paraId="2A93E529" w14:textId="77777777" w:rsidR="007B269B" w:rsidRDefault="007B269B" w:rsidP="007B269B">
            <w:pPr>
              <w:jc w:val="right"/>
              <w:rPr>
                <w:rFonts w:ascii="Times New Roman" w:hAnsi="Times New Roman" w:cs="Times New Roman"/>
              </w:rPr>
            </w:pPr>
            <w:r>
              <w:rPr>
                <w:rFonts w:ascii="Times New Roman" w:hAnsi="Times New Roman" w:cs="Times New Roman"/>
              </w:rPr>
              <w:t>В том числе НДС 20%:</w:t>
            </w:r>
          </w:p>
          <w:p w14:paraId="06CB192F" w14:textId="77777777" w:rsidR="007B269B" w:rsidRDefault="007B269B" w:rsidP="007B269B">
            <w:pPr>
              <w:jc w:val="right"/>
              <w:rPr>
                <w:rFonts w:ascii="Times New Roman" w:hAnsi="Times New Roman" w:cs="Times New Roman"/>
              </w:rPr>
            </w:pPr>
            <w:r>
              <w:rPr>
                <w:rFonts w:ascii="Times New Roman" w:hAnsi="Times New Roman" w:cs="Times New Roman"/>
              </w:rPr>
              <w:t>Итого с НДС:</w:t>
            </w:r>
          </w:p>
        </w:tc>
        <w:tc>
          <w:tcPr>
            <w:tcW w:w="1549" w:type="dxa"/>
            <w:tcBorders>
              <w:top w:val="single" w:sz="4" w:space="0" w:color="auto"/>
              <w:left w:val="single" w:sz="4" w:space="0" w:color="auto"/>
              <w:bottom w:val="single" w:sz="4" w:space="0" w:color="auto"/>
              <w:right w:val="single" w:sz="4" w:space="0" w:color="auto"/>
            </w:tcBorders>
          </w:tcPr>
          <w:p w14:paraId="3891D7E6" w14:textId="7DBFA5BD" w:rsidR="007B269B" w:rsidRDefault="007B269B" w:rsidP="007B269B">
            <w:pPr>
              <w:jc w:val="center"/>
              <w:rPr>
                <w:rFonts w:ascii="Times New Roman" w:hAnsi="Times New Roman" w:cs="Times New Roman"/>
              </w:rPr>
            </w:pPr>
          </w:p>
        </w:tc>
      </w:tr>
      <w:tr w:rsidR="007B269B" w14:paraId="6C108B5C" w14:textId="77777777" w:rsidTr="0080730C">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6"/>
          <w:wBefore w:w="10090" w:type="dxa"/>
          <w:trHeight w:val="265"/>
        </w:trPr>
        <w:tc>
          <w:tcPr>
            <w:tcW w:w="3240" w:type="dxa"/>
            <w:gridSpan w:val="2"/>
            <w:vMerge/>
            <w:tcBorders>
              <w:left w:val="nil"/>
              <w:bottom w:val="nil"/>
              <w:right w:val="single" w:sz="4" w:space="0" w:color="auto"/>
            </w:tcBorders>
            <w:shd w:val="clear" w:color="auto" w:fill="auto"/>
          </w:tcPr>
          <w:p w14:paraId="7CA9BD3C" w14:textId="77777777" w:rsidR="007B269B" w:rsidRDefault="007B269B" w:rsidP="007B269B">
            <w:pPr>
              <w:jc w:val="right"/>
              <w:rPr>
                <w:rFonts w:ascii="Times New Roman" w:hAnsi="Times New Roman" w:cs="Times New Roman"/>
              </w:rPr>
            </w:pPr>
          </w:p>
        </w:tc>
        <w:tc>
          <w:tcPr>
            <w:tcW w:w="1549" w:type="dxa"/>
            <w:tcBorders>
              <w:top w:val="single" w:sz="4" w:space="0" w:color="auto"/>
              <w:left w:val="single" w:sz="4" w:space="0" w:color="auto"/>
              <w:bottom w:val="single" w:sz="4" w:space="0" w:color="auto"/>
              <w:right w:val="single" w:sz="4" w:space="0" w:color="auto"/>
            </w:tcBorders>
          </w:tcPr>
          <w:p w14:paraId="16CDB11E" w14:textId="3C46485C" w:rsidR="007B269B" w:rsidRDefault="007B269B" w:rsidP="007B269B">
            <w:pPr>
              <w:jc w:val="center"/>
              <w:rPr>
                <w:rFonts w:ascii="Times New Roman" w:hAnsi="Times New Roman" w:cs="Times New Roman"/>
              </w:rPr>
            </w:pPr>
          </w:p>
        </w:tc>
      </w:tr>
    </w:tbl>
    <w:p w14:paraId="51BF42DB" w14:textId="77777777" w:rsidR="00274275" w:rsidRPr="005743C6" w:rsidRDefault="00274275" w:rsidP="00274275">
      <w:pPr>
        <w:spacing w:after="0" w:line="240" w:lineRule="auto"/>
        <w:jc w:val="center"/>
        <w:rPr>
          <w:rFonts w:ascii="Times New Roman" w:hAnsi="Times New Roman" w:cs="Times New Roman"/>
        </w:rPr>
      </w:pPr>
    </w:p>
    <w:p w14:paraId="31749DE8" w14:textId="1DD90703" w:rsidR="00274275" w:rsidRDefault="00274275" w:rsidP="004D4247">
      <w:pPr>
        <w:spacing w:after="0" w:line="240" w:lineRule="auto"/>
        <w:jc w:val="both"/>
        <w:rPr>
          <w:rFonts w:ascii="Times New Roman" w:hAnsi="Times New Roman" w:cs="Times New Roman"/>
        </w:rPr>
      </w:pPr>
      <w:r w:rsidRPr="005C444A">
        <w:rPr>
          <w:rFonts w:ascii="Times New Roman" w:hAnsi="Times New Roman" w:cs="Times New Roman"/>
        </w:rPr>
        <w:t xml:space="preserve">Сумма к оплате </w:t>
      </w:r>
      <w:r w:rsidR="00176E51">
        <w:rPr>
          <w:rFonts w:ascii="Times New Roman" w:hAnsi="Times New Roman" w:cs="Times New Roman"/>
          <w:b/>
        </w:rPr>
        <w:t>_______</w:t>
      </w:r>
      <w:r w:rsidR="004D4247" w:rsidRPr="004D4247">
        <w:rPr>
          <w:rFonts w:ascii="Times New Roman" w:hAnsi="Times New Roman" w:cs="Times New Roman"/>
        </w:rPr>
        <w:t xml:space="preserve"> </w:t>
      </w:r>
      <w:r w:rsidRPr="005C444A">
        <w:rPr>
          <w:rFonts w:ascii="Times New Roman" w:hAnsi="Times New Roman" w:cs="Times New Roman"/>
        </w:rPr>
        <w:t>(</w:t>
      </w:r>
      <w:r w:rsidR="00176E51">
        <w:rPr>
          <w:rFonts w:ascii="Times New Roman" w:hAnsi="Times New Roman" w:cs="Times New Roman"/>
        </w:rPr>
        <w:t>_____</w:t>
      </w:r>
      <w:r w:rsidR="007B269B">
        <w:rPr>
          <w:rFonts w:ascii="Times New Roman" w:hAnsi="Times New Roman" w:cs="Times New Roman"/>
        </w:rPr>
        <w:t xml:space="preserve"> и </w:t>
      </w:r>
      <w:r w:rsidR="00176E51">
        <w:rPr>
          <w:rFonts w:ascii="Times New Roman" w:hAnsi="Times New Roman" w:cs="Times New Roman"/>
        </w:rPr>
        <w:t>__</w:t>
      </w:r>
      <w:r w:rsidR="007B269B">
        <w:rPr>
          <w:rFonts w:ascii="Times New Roman" w:hAnsi="Times New Roman" w:cs="Times New Roman"/>
        </w:rPr>
        <w:t>/100</w:t>
      </w:r>
      <w:r w:rsidRPr="005C444A">
        <w:rPr>
          <w:rFonts w:ascii="Times New Roman" w:hAnsi="Times New Roman" w:cs="Times New Roman"/>
        </w:rPr>
        <w:t xml:space="preserve">) долларов США в том числе НДС </w:t>
      </w:r>
      <w:r w:rsidR="007B269B">
        <w:rPr>
          <w:rFonts w:ascii="Times New Roman" w:hAnsi="Times New Roman" w:cs="Times New Roman"/>
        </w:rPr>
        <w:t>20</w:t>
      </w:r>
      <w:r w:rsidRPr="005C444A">
        <w:rPr>
          <w:rFonts w:ascii="Times New Roman" w:hAnsi="Times New Roman" w:cs="Times New Roman"/>
        </w:rPr>
        <w:t xml:space="preserve">% </w:t>
      </w:r>
      <w:r w:rsidR="00176E51">
        <w:rPr>
          <w:rFonts w:ascii="Times New Roman" w:hAnsi="Times New Roman" w:cs="Times New Roman"/>
          <w:b/>
        </w:rPr>
        <w:t>_______</w:t>
      </w:r>
      <w:r w:rsidRPr="005C444A">
        <w:rPr>
          <w:rFonts w:ascii="Times New Roman" w:hAnsi="Times New Roman" w:cs="Times New Roman"/>
        </w:rPr>
        <w:t xml:space="preserve"> (</w:t>
      </w:r>
      <w:r w:rsidR="00176E51">
        <w:rPr>
          <w:rFonts w:ascii="Times New Roman" w:hAnsi="Times New Roman" w:cs="Times New Roman"/>
        </w:rPr>
        <w:t>________</w:t>
      </w:r>
      <w:r w:rsidR="00112868">
        <w:rPr>
          <w:rFonts w:ascii="Times New Roman" w:hAnsi="Times New Roman" w:cs="Times New Roman"/>
        </w:rPr>
        <w:t xml:space="preserve"> и </w:t>
      </w:r>
      <w:r w:rsidR="00176E51">
        <w:rPr>
          <w:rFonts w:ascii="Times New Roman" w:hAnsi="Times New Roman" w:cs="Times New Roman"/>
        </w:rPr>
        <w:t>__</w:t>
      </w:r>
      <w:r w:rsidR="00112868">
        <w:rPr>
          <w:rFonts w:ascii="Times New Roman" w:hAnsi="Times New Roman" w:cs="Times New Roman"/>
        </w:rPr>
        <w:t>/100</w:t>
      </w:r>
      <w:r w:rsidRPr="005C444A">
        <w:rPr>
          <w:rFonts w:ascii="Times New Roman" w:hAnsi="Times New Roman" w:cs="Times New Roman"/>
        </w:rPr>
        <w:t>) долларов США.</w:t>
      </w:r>
    </w:p>
    <w:p w14:paraId="1A1F5AE5" w14:textId="77777777" w:rsidR="00274275" w:rsidRPr="005743C6" w:rsidRDefault="00274275" w:rsidP="00274275">
      <w:pPr>
        <w:spacing w:after="0" w:line="240" w:lineRule="auto"/>
        <w:jc w:val="center"/>
        <w:rPr>
          <w:rFonts w:ascii="Times New Roman" w:hAnsi="Times New Roman" w:cs="Times New Roman"/>
        </w:rPr>
      </w:pPr>
    </w:p>
    <w:p w14:paraId="3FEED251" w14:textId="77777777" w:rsidR="00274275" w:rsidRDefault="00274275" w:rsidP="00274275">
      <w:pPr>
        <w:spacing w:after="0" w:line="240" w:lineRule="auto"/>
        <w:jc w:val="both"/>
      </w:pPr>
    </w:p>
    <w:p w14:paraId="48074012" w14:textId="77777777" w:rsidR="00274275" w:rsidRDefault="00274275" w:rsidP="00274275">
      <w:pPr>
        <w:spacing w:after="0" w:line="240" w:lineRule="auto"/>
        <w:jc w:val="both"/>
        <w:sectPr w:rsidR="00274275" w:rsidSect="00263B08">
          <w:pgSz w:w="16838" w:h="11906" w:orient="landscape"/>
          <w:pgMar w:top="993" w:right="1134" w:bottom="851" w:left="1134" w:header="709" w:footer="709" w:gutter="0"/>
          <w:cols w:space="708"/>
          <w:docGrid w:linePitch="360"/>
        </w:sectPr>
      </w:pPr>
    </w:p>
    <w:p w14:paraId="5931D9CA" w14:textId="77777777" w:rsidR="00274275" w:rsidRPr="005C444A" w:rsidRDefault="00274275" w:rsidP="00274275">
      <w:pPr>
        <w:spacing w:after="0" w:line="240" w:lineRule="auto"/>
        <w:jc w:val="center"/>
        <w:rPr>
          <w:rFonts w:ascii="Times New Roman" w:hAnsi="Times New Roman" w:cs="Times New Roman"/>
          <w:b/>
          <w:sz w:val="24"/>
          <w:szCs w:val="24"/>
        </w:rPr>
      </w:pPr>
      <w:r w:rsidRPr="005C444A">
        <w:rPr>
          <w:rFonts w:ascii="Times New Roman" w:hAnsi="Times New Roman" w:cs="Times New Roman"/>
          <w:b/>
          <w:sz w:val="24"/>
          <w:szCs w:val="24"/>
        </w:rPr>
        <w:t>1. ДОСТАВКА И ОПЛАТА ОБОРУДОВАНИЯ</w:t>
      </w:r>
    </w:p>
    <w:p w14:paraId="687CFFC2" w14:textId="77777777" w:rsidR="00274275" w:rsidRPr="005C444A" w:rsidRDefault="00274275" w:rsidP="00274275">
      <w:pPr>
        <w:spacing w:after="0" w:line="240" w:lineRule="auto"/>
        <w:jc w:val="both"/>
        <w:rPr>
          <w:rFonts w:ascii="Times New Roman" w:hAnsi="Times New Roman" w:cs="Times New Roman"/>
          <w:sz w:val="24"/>
          <w:szCs w:val="24"/>
        </w:rPr>
      </w:pPr>
    </w:p>
    <w:p w14:paraId="1E6CAC77" w14:textId="77777777" w:rsidR="00274275" w:rsidRDefault="00274275" w:rsidP="00274275">
      <w:pPr>
        <w:spacing w:after="0" w:line="240" w:lineRule="auto"/>
        <w:jc w:val="both"/>
        <w:rPr>
          <w:rFonts w:ascii="Times New Roman" w:hAnsi="Times New Roman" w:cs="Times New Roman"/>
          <w:sz w:val="24"/>
          <w:szCs w:val="24"/>
        </w:rPr>
      </w:pPr>
      <w:r w:rsidRPr="005C444A">
        <w:rPr>
          <w:rFonts w:ascii="Times New Roman" w:hAnsi="Times New Roman" w:cs="Times New Roman"/>
          <w:sz w:val="24"/>
          <w:szCs w:val="24"/>
        </w:rPr>
        <w:t>Доставка и оплата Оборудования осуществляются на условиях, определённых Договором №</w:t>
      </w:r>
      <w:r>
        <w:rPr>
          <w:rFonts w:ascii="Times New Roman" w:hAnsi="Times New Roman" w:cs="Times New Roman"/>
          <w:sz w:val="24"/>
          <w:szCs w:val="24"/>
        </w:rPr>
        <w:t xml:space="preserve"> </w:t>
      </w:r>
      <w:r w:rsidRPr="005C444A">
        <w:rPr>
          <w:rFonts w:ascii="Times New Roman" w:hAnsi="Times New Roman" w:cs="Times New Roman"/>
          <w:sz w:val="24"/>
          <w:szCs w:val="24"/>
        </w:rPr>
        <w:t>_____________ от «____» ________ 20</w:t>
      </w:r>
      <w:r>
        <w:rPr>
          <w:rFonts w:ascii="Times New Roman" w:hAnsi="Times New Roman" w:cs="Times New Roman"/>
          <w:sz w:val="24"/>
          <w:szCs w:val="24"/>
        </w:rPr>
        <w:t>19</w:t>
      </w:r>
      <w:r w:rsidRPr="005C444A">
        <w:rPr>
          <w:rFonts w:ascii="Times New Roman" w:hAnsi="Times New Roman" w:cs="Times New Roman"/>
          <w:sz w:val="24"/>
          <w:szCs w:val="24"/>
        </w:rPr>
        <w:t xml:space="preserve"> г. о поставке систем хранения данных.</w:t>
      </w:r>
    </w:p>
    <w:p w14:paraId="4A2115CA" w14:textId="77777777" w:rsidR="00274275" w:rsidRDefault="00274275" w:rsidP="00274275">
      <w:pPr>
        <w:spacing w:after="0" w:line="240" w:lineRule="auto"/>
        <w:jc w:val="both"/>
        <w:rPr>
          <w:rFonts w:ascii="Times New Roman" w:hAnsi="Times New Roman" w:cs="Times New Roman"/>
          <w:sz w:val="24"/>
          <w:szCs w:val="24"/>
        </w:rPr>
      </w:pPr>
    </w:p>
    <w:p w14:paraId="724DC7F0" w14:textId="77777777" w:rsidR="00274275" w:rsidRPr="005C444A" w:rsidRDefault="00274275" w:rsidP="00274275">
      <w:pPr>
        <w:spacing w:after="0" w:line="240" w:lineRule="auto"/>
        <w:jc w:val="both"/>
        <w:rPr>
          <w:rFonts w:ascii="Times New Roman" w:hAnsi="Times New Roman" w:cs="Times New Roman"/>
          <w:sz w:val="24"/>
          <w:szCs w:val="24"/>
        </w:rPr>
      </w:pPr>
    </w:p>
    <w:p w14:paraId="2CFC2F0F" w14:textId="77777777" w:rsidR="00274275" w:rsidRPr="005C444A" w:rsidRDefault="00274275" w:rsidP="00274275">
      <w:pPr>
        <w:spacing w:after="0" w:line="240" w:lineRule="auto"/>
        <w:jc w:val="center"/>
        <w:rPr>
          <w:rFonts w:ascii="Times New Roman" w:hAnsi="Times New Roman" w:cs="Times New Roman"/>
          <w:b/>
          <w:sz w:val="24"/>
          <w:szCs w:val="24"/>
        </w:rPr>
      </w:pPr>
      <w:r w:rsidRPr="005C444A">
        <w:rPr>
          <w:rFonts w:ascii="Times New Roman" w:hAnsi="Times New Roman" w:cs="Times New Roman"/>
          <w:b/>
          <w:sz w:val="24"/>
          <w:szCs w:val="24"/>
        </w:rPr>
        <w:t>2. ГРАФИК ПОСТАВКИ ОБОРУДОВАНИЯ</w:t>
      </w:r>
    </w:p>
    <w:p w14:paraId="61A62970" w14:textId="77777777" w:rsidR="00274275" w:rsidRPr="005C444A" w:rsidRDefault="00274275" w:rsidP="00274275">
      <w:pPr>
        <w:spacing w:after="0" w:line="240" w:lineRule="auto"/>
        <w:jc w:val="both"/>
        <w:rPr>
          <w:rFonts w:ascii="Times New Roman" w:hAnsi="Times New Roman" w:cs="Times New Roman"/>
          <w:sz w:val="24"/>
          <w:szCs w:val="24"/>
        </w:rPr>
      </w:pPr>
    </w:p>
    <w:p w14:paraId="3E90A978" w14:textId="77777777" w:rsidR="00274275" w:rsidRDefault="00274275" w:rsidP="0027427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Единовременная поставка оборудования по адресу доставки, </w:t>
      </w:r>
      <w:r w:rsidR="005502E7">
        <w:rPr>
          <w:rFonts w:ascii="Times New Roman" w:hAnsi="Times New Roman" w:cs="Times New Roman"/>
          <w:sz w:val="24"/>
          <w:szCs w:val="24"/>
        </w:rPr>
        <w:t xml:space="preserve">указанному в Договоре </w:t>
      </w:r>
      <w:r w:rsidR="005502E7" w:rsidRPr="005C444A">
        <w:rPr>
          <w:rFonts w:ascii="Times New Roman" w:hAnsi="Times New Roman" w:cs="Times New Roman"/>
          <w:sz w:val="24"/>
          <w:szCs w:val="24"/>
        </w:rPr>
        <w:t>№</w:t>
      </w:r>
      <w:r w:rsidR="005502E7">
        <w:rPr>
          <w:rFonts w:ascii="Times New Roman" w:hAnsi="Times New Roman" w:cs="Times New Roman"/>
          <w:sz w:val="24"/>
          <w:szCs w:val="24"/>
        </w:rPr>
        <w:t xml:space="preserve"> ___________</w:t>
      </w:r>
      <w:r w:rsidR="005502E7" w:rsidRPr="005C444A">
        <w:rPr>
          <w:rFonts w:ascii="Times New Roman" w:hAnsi="Times New Roman" w:cs="Times New Roman"/>
          <w:sz w:val="24"/>
          <w:szCs w:val="24"/>
        </w:rPr>
        <w:t>__ от «____» ________ 20</w:t>
      </w:r>
      <w:r w:rsidR="005502E7">
        <w:rPr>
          <w:rFonts w:ascii="Times New Roman" w:hAnsi="Times New Roman" w:cs="Times New Roman"/>
          <w:sz w:val="24"/>
          <w:szCs w:val="24"/>
        </w:rPr>
        <w:t>19</w:t>
      </w:r>
      <w:r w:rsidR="005502E7" w:rsidRPr="005C444A">
        <w:rPr>
          <w:rFonts w:ascii="Times New Roman" w:hAnsi="Times New Roman" w:cs="Times New Roman"/>
          <w:sz w:val="24"/>
          <w:szCs w:val="24"/>
        </w:rPr>
        <w:t xml:space="preserve"> г</w:t>
      </w:r>
      <w:r w:rsidR="005502E7">
        <w:rPr>
          <w:rFonts w:ascii="Times New Roman" w:hAnsi="Times New Roman" w:cs="Times New Roman"/>
          <w:sz w:val="24"/>
          <w:szCs w:val="24"/>
        </w:rPr>
        <w:t>. в сроки, предусмотренные упомянутым Договором.</w:t>
      </w:r>
    </w:p>
    <w:p w14:paraId="4EC23D21" w14:textId="77777777" w:rsidR="00274275" w:rsidRDefault="00274275" w:rsidP="00274275">
      <w:pPr>
        <w:spacing w:after="0" w:line="240" w:lineRule="auto"/>
        <w:jc w:val="both"/>
        <w:rPr>
          <w:rFonts w:ascii="Times New Roman" w:hAnsi="Times New Roman" w:cs="Times New Roman"/>
          <w:sz w:val="24"/>
          <w:szCs w:val="24"/>
        </w:rPr>
      </w:pPr>
    </w:p>
    <w:p w14:paraId="0CB00158" w14:textId="77777777" w:rsidR="00274275" w:rsidRDefault="00274275" w:rsidP="00274275">
      <w:pPr>
        <w:spacing w:after="0" w:line="240" w:lineRule="auto"/>
        <w:jc w:val="both"/>
        <w:rPr>
          <w:rFonts w:ascii="Times New Roman" w:hAnsi="Times New Roman" w:cs="Times New Roman"/>
          <w:sz w:val="24"/>
          <w:szCs w:val="24"/>
        </w:rPr>
      </w:pPr>
    </w:p>
    <w:p w14:paraId="57304517" w14:textId="77777777" w:rsidR="00274275" w:rsidRDefault="00274275" w:rsidP="00274275">
      <w:pPr>
        <w:spacing w:after="0" w:line="240" w:lineRule="auto"/>
        <w:jc w:val="both"/>
        <w:rPr>
          <w:rFonts w:ascii="Times New Roman" w:hAnsi="Times New Roman" w:cs="Times New Roman"/>
          <w:sz w:val="24"/>
          <w:szCs w:val="24"/>
        </w:rPr>
      </w:pPr>
      <w:r w:rsidRPr="005C444A">
        <w:rPr>
          <w:rFonts w:ascii="Times New Roman" w:hAnsi="Times New Roman" w:cs="Times New Roman"/>
          <w:sz w:val="24"/>
          <w:szCs w:val="24"/>
        </w:rPr>
        <w:t>3. Адрес доставки первичных учётных документов по настоящему Договору: товарные</w:t>
      </w:r>
      <w:r>
        <w:rPr>
          <w:rFonts w:ascii="Times New Roman" w:hAnsi="Times New Roman" w:cs="Times New Roman"/>
          <w:sz w:val="24"/>
          <w:szCs w:val="24"/>
        </w:rPr>
        <w:t xml:space="preserve"> </w:t>
      </w:r>
      <w:r w:rsidRPr="005C444A">
        <w:rPr>
          <w:rFonts w:ascii="Times New Roman" w:hAnsi="Times New Roman" w:cs="Times New Roman"/>
          <w:sz w:val="24"/>
          <w:szCs w:val="24"/>
        </w:rPr>
        <w:t>накладные по форме ТОРГ-12, счета, счета-фактуры, товарно-транспортные</w:t>
      </w:r>
      <w:r>
        <w:rPr>
          <w:rFonts w:ascii="Times New Roman" w:hAnsi="Times New Roman" w:cs="Times New Roman"/>
          <w:sz w:val="24"/>
          <w:szCs w:val="24"/>
        </w:rPr>
        <w:t xml:space="preserve"> </w:t>
      </w:r>
      <w:r w:rsidRPr="005C444A">
        <w:rPr>
          <w:rFonts w:ascii="Times New Roman" w:hAnsi="Times New Roman" w:cs="Times New Roman"/>
          <w:sz w:val="24"/>
          <w:szCs w:val="24"/>
        </w:rPr>
        <w:t>накладные по форме 1-Т, упаковочные листы, перечисленные в настоящем Договоре</w:t>
      </w:r>
      <w:r>
        <w:rPr>
          <w:rFonts w:ascii="Times New Roman" w:hAnsi="Times New Roman" w:cs="Times New Roman"/>
          <w:sz w:val="24"/>
          <w:szCs w:val="24"/>
        </w:rPr>
        <w:t xml:space="preserve"> </w:t>
      </w:r>
      <w:r w:rsidRPr="005C444A">
        <w:rPr>
          <w:rFonts w:ascii="Times New Roman" w:hAnsi="Times New Roman" w:cs="Times New Roman"/>
          <w:sz w:val="24"/>
          <w:szCs w:val="24"/>
        </w:rPr>
        <w:t>акты и пр.</w:t>
      </w:r>
    </w:p>
    <w:p w14:paraId="71D75F11" w14:textId="77777777" w:rsidR="00274275" w:rsidRDefault="00274275" w:rsidP="00274275">
      <w:pPr>
        <w:spacing w:after="0" w:line="240" w:lineRule="auto"/>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2046"/>
        <w:gridCol w:w="1459"/>
        <w:gridCol w:w="1800"/>
        <w:gridCol w:w="1510"/>
        <w:gridCol w:w="2530"/>
      </w:tblGrid>
      <w:tr w:rsidR="00274275" w14:paraId="6657CFA2" w14:textId="77777777" w:rsidTr="001807FF">
        <w:tc>
          <w:tcPr>
            <w:tcW w:w="2087" w:type="dxa"/>
          </w:tcPr>
          <w:p w14:paraId="6E66F59A"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Наименование</w:t>
            </w:r>
          </w:p>
          <w:p w14:paraId="7EE8FA78"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подразделения</w:t>
            </w:r>
          </w:p>
          <w:p w14:paraId="4ADDD297" w14:textId="77777777" w:rsidR="00274275" w:rsidRDefault="00274275" w:rsidP="001807FF">
            <w:pPr>
              <w:jc w:val="both"/>
              <w:rPr>
                <w:rFonts w:ascii="Times New Roman" w:hAnsi="Times New Roman" w:cs="Times New Roman"/>
                <w:sz w:val="24"/>
                <w:szCs w:val="24"/>
              </w:rPr>
            </w:pPr>
          </w:p>
        </w:tc>
        <w:tc>
          <w:tcPr>
            <w:tcW w:w="1792" w:type="dxa"/>
          </w:tcPr>
          <w:p w14:paraId="3AE4D494"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Адрес доставки</w:t>
            </w:r>
          </w:p>
          <w:p w14:paraId="77BC16EA"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первичных</w:t>
            </w:r>
          </w:p>
          <w:p w14:paraId="05C81775"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учетных</w:t>
            </w:r>
          </w:p>
          <w:p w14:paraId="68388E23"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документов</w:t>
            </w:r>
          </w:p>
          <w:p w14:paraId="5CB1BC1D" w14:textId="77777777" w:rsidR="00274275" w:rsidRDefault="00274275" w:rsidP="001807FF">
            <w:pPr>
              <w:jc w:val="both"/>
              <w:rPr>
                <w:rFonts w:ascii="Times New Roman" w:hAnsi="Times New Roman" w:cs="Times New Roman"/>
                <w:sz w:val="24"/>
                <w:szCs w:val="24"/>
              </w:rPr>
            </w:pPr>
          </w:p>
        </w:tc>
        <w:tc>
          <w:tcPr>
            <w:tcW w:w="1856" w:type="dxa"/>
          </w:tcPr>
          <w:p w14:paraId="298A97DA"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Ф.И.О.</w:t>
            </w:r>
          </w:p>
          <w:p w14:paraId="44F04E93"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ответственного за</w:t>
            </w:r>
          </w:p>
          <w:p w14:paraId="52034913"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приемку документов</w:t>
            </w:r>
          </w:p>
          <w:p w14:paraId="6317386A"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сотрудника</w:t>
            </w:r>
          </w:p>
          <w:p w14:paraId="0CDC2489" w14:textId="77777777" w:rsidR="00274275" w:rsidRDefault="00274275" w:rsidP="001807FF">
            <w:pPr>
              <w:jc w:val="both"/>
              <w:rPr>
                <w:rFonts w:ascii="Times New Roman" w:hAnsi="Times New Roman" w:cs="Times New Roman"/>
                <w:sz w:val="24"/>
                <w:szCs w:val="24"/>
              </w:rPr>
            </w:pPr>
          </w:p>
        </w:tc>
        <w:tc>
          <w:tcPr>
            <w:tcW w:w="1802" w:type="dxa"/>
          </w:tcPr>
          <w:p w14:paraId="74725011"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Контактный</w:t>
            </w:r>
          </w:p>
          <w:p w14:paraId="60769422"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телефон</w:t>
            </w:r>
          </w:p>
          <w:p w14:paraId="401DD536" w14:textId="77777777" w:rsidR="00274275" w:rsidRDefault="00274275" w:rsidP="001807FF">
            <w:pPr>
              <w:jc w:val="both"/>
              <w:rPr>
                <w:rFonts w:ascii="Times New Roman" w:hAnsi="Times New Roman" w:cs="Times New Roman"/>
                <w:sz w:val="24"/>
                <w:szCs w:val="24"/>
              </w:rPr>
            </w:pPr>
          </w:p>
        </w:tc>
        <w:tc>
          <w:tcPr>
            <w:tcW w:w="1808" w:type="dxa"/>
          </w:tcPr>
          <w:p w14:paraId="538951EE"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Адрес</w:t>
            </w:r>
          </w:p>
          <w:p w14:paraId="56190514"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электронной</w:t>
            </w:r>
          </w:p>
          <w:p w14:paraId="18E4C681" w14:textId="77777777" w:rsidR="00274275" w:rsidRPr="005C444A" w:rsidRDefault="00274275" w:rsidP="001807FF">
            <w:pPr>
              <w:jc w:val="both"/>
              <w:rPr>
                <w:rFonts w:ascii="Times New Roman" w:hAnsi="Times New Roman" w:cs="Times New Roman"/>
                <w:sz w:val="24"/>
                <w:szCs w:val="24"/>
              </w:rPr>
            </w:pPr>
            <w:r w:rsidRPr="005C444A">
              <w:rPr>
                <w:rFonts w:ascii="Times New Roman" w:hAnsi="Times New Roman" w:cs="Times New Roman"/>
                <w:sz w:val="24"/>
                <w:szCs w:val="24"/>
              </w:rPr>
              <w:t>почты</w:t>
            </w:r>
          </w:p>
          <w:p w14:paraId="1BA00E78" w14:textId="77777777" w:rsidR="00274275" w:rsidRDefault="00274275" w:rsidP="001807FF">
            <w:pPr>
              <w:jc w:val="both"/>
              <w:rPr>
                <w:rFonts w:ascii="Times New Roman" w:hAnsi="Times New Roman" w:cs="Times New Roman"/>
                <w:sz w:val="24"/>
                <w:szCs w:val="24"/>
              </w:rPr>
            </w:pPr>
          </w:p>
        </w:tc>
      </w:tr>
      <w:tr w:rsidR="00274275" w14:paraId="1796326E" w14:textId="77777777" w:rsidTr="001807FF">
        <w:tc>
          <w:tcPr>
            <w:tcW w:w="2087" w:type="dxa"/>
          </w:tcPr>
          <w:p w14:paraId="51C562FA" w14:textId="77777777" w:rsidR="00274275" w:rsidRPr="00883E30" w:rsidRDefault="005502E7" w:rsidP="001807FF">
            <w:pPr>
              <w:jc w:val="both"/>
              <w:rPr>
                <w:rFonts w:ascii="Times New Roman" w:hAnsi="Times New Roman" w:cs="Times New Roman"/>
                <w:sz w:val="24"/>
                <w:szCs w:val="24"/>
              </w:rPr>
            </w:pPr>
            <w:r>
              <w:rPr>
                <w:rFonts w:ascii="Times New Roman" w:hAnsi="Times New Roman" w:cs="Times New Roman"/>
                <w:sz w:val="24"/>
                <w:szCs w:val="24"/>
              </w:rPr>
              <w:t>Управление информационных технологий</w:t>
            </w:r>
          </w:p>
        </w:tc>
        <w:tc>
          <w:tcPr>
            <w:tcW w:w="1792" w:type="dxa"/>
          </w:tcPr>
          <w:p w14:paraId="1C72E498" w14:textId="77777777" w:rsidR="00274275" w:rsidRDefault="005502E7" w:rsidP="001807FF">
            <w:pPr>
              <w:jc w:val="both"/>
              <w:rPr>
                <w:rFonts w:ascii="Times New Roman" w:hAnsi="Times New Roman" w:cs="Times New Roman"/>
                <w:sz w:val="24"/>
                <w:szCs w:val="24"/>
              </w:rPr>
            </w:pPr>
            <w:r>
              <w:rPr>
                <w:rFonts w:ascii="Times New Roman" w:hAnsi="Times New Roman" w:cs="Times New Roman"/>
                <w:sz w:val="24"/>
                <w:szCs w:val="24"/>
              </w:rPr>
              <w:t>450077, г. Уфа, ул. Ленина, 30.</w:t>
            </w:r>
          </w:p>
        </w:tc>
        <w:tc>
          <w:tcPr>
            <w:tcW w:w="1856" w:type="dxa"/>
          </w:tcPr>
          <w:p w14:paraId="7EB8518A" w14:textId="77777777" w:rsidR="00274275" w:rsidRDefault="005502E7" w:rsidP="001807FF">
            <w:pPr>
              <w:jc w:val="both"/>
              <w:rPr>
                <w:rFonts w:ascii="Times New Roman" w:hAnsi="Times New Roman" w:cs="Times New Roman"/>
                <w:sz w:val="24"/>
                <w:szCs w:val="24"/>
              </w:rPr>
            </w:pPr>
            <w:r>
              <w:rPr>
                <w:rFonts w:ascii="Times New Roman" w:hAnsi="Times New Roman" w:cs="Times New Roman"/>
                <w:sz w:val="24"/>
                <w:szCs w:val="24"/>
              </w:rPr>
              <w:t>Хасанов Марат Рашитович</w:t>
            </w:r>
          </w:p>
        </w:tc>
        <w:tc>
          <w:tcPr>
            <w:tcW w:w="1802" w:type="dxa"/>
          </w:tcPr>
          <w:p w14:paraId="001D0F6D" w14:textId="77777777" w:rsidR="00274275" w:rsidRDefault="005502E7" w:rsidP="001807FF">
            <w:pPr>
              <w:jc w:val="both"/>
              <w:rPr>
                <w:rFonts w:ascii="Times New Roman" w:hAnsi="Times New Roman" w:cs="Times New Roman"/>
                <w:sz w:val="24"/>
                <w:szCs w:val="24"/>
              </w:rPr>
            </w:pPr>
            <w:r>
              <w:rPr>
                <w:rFonts w:ascii="Times New Roman" w:hAnsi="Times New Roman" w:cs="Times New Roman"/>
                <w:sz w:val="24"/>
                <w:szCs w:val="24"/>
              </w:rPr>
              <w:t>+7(347)</w:t>
            </w:r>
          </w:p>
          <w:p w14:paraId="75E57879" w14:textId="77777777" w:rsidR="005502E7" w:rsidRDefault="005502E7" w:rsidP="001807FF">
            <w:pPr>
              <w:jc w:val="both"/>
              <w:rPr>
                <w:rFonts w:ascii="Times New Roman" w:hAnsi="Times New Roman" w:cs="Times New Roman"/>
                <w:sz w:val="24"/>
                <w:szCs w:val="24"/>
              </w:rPr>
            </w:pPr>
            <w:r>
              <w:rPr>
                <w:rFonts w:ascii="Times New Roman" w:hAnsi="Times New Roman" w:cs="Times New Roman"/>
                <w:sz w:val="24"/>
                <w:szCs w:val="24"/>
              </w:rPr>
              <w:t>221-56-40</w:t>
            </w:r>
          </w:p>
        </w:tc>
        <w:tc>
          <w:tcPr>
            <w:tcW w:w="1808" w:type="dxa"/>
          </w:tcPr>
          <w:p w14:paraId="7F4BBCC8" w14:textId="77777777" w:rsidR="00274275" w:rsidRPr="0080730C" w:rsidRDefault="005502E7" w:rsidP="001807FF">
            <w:pPr>
              <w:jc w:val="both"/>
              <w:rPr>
                <w:rFonts w:ascii="Times New Roman" w:hAnsi="Times New Roman" w:cs="Times New Roman"/>
                <w:sz w:val="24"/>
                <w:szCs w:val="24"/>
              </w:rPr>
            </w:pPr>
            <w:r>
              <w:rPr>
                <w:rFonts w:ascii="Times New Roman" w:hAnsi="Times New Roman" w:cs="Times New Roman"/>
                <w:sz w:val="24"/>
                <w:szCs w:val="24"/>
                <w:lang w:val="en-US"/>
              </w:rPr>
              <w:t>m.khasanov@bashtel.ru</w:t>
            </w:r>
          </w:p>
        </w:tc>
      </w:tr>
    </w:tbl>
    <w:p w14:paraId="78195D7B" w14:textId="77777777" w:rsidR="00274275" w:rsidRDefault="00274275" w:rsidP="00274275">
      <w:pPr>
        <w:spacing w:after="0" w:line="240" w:lineRule="auto"/>
        <w:jc w:val="both"/>
        <w:rPr>
          <w:rFonts w:ascii="Times New Roman" w:hAnsi="Times New Roman" w:cs="Times New Roman"/>
          <w:sz w:val="24"/>
          <w:szCs w:val="24"/>
        </w:rPr>
      </w:pPr>
    </w:p>
    <w:p w14:paraId="00242861" w14:textId="77777777" w:rsidR="00274275" w:rsidRPr="005C444A" w:rsidRDefault="00274275" w:rsidP="00274275">
      <w:pPr>
        <w:spacing w:after="0" w:line="240" w:lineRule="auto"/>
        <w:jc w:val="both"/>
        <w:rPr>
          <w:rFonts w:ascii="Times New Roman" w:hAnsi="Times New Roman" w:cs="Times New Roman"/>
          <w:sz w:val="24"/>
          <w:szCs w:val="24"/>
        </w:rPr>
      </w:pPr>
    </w:p>
    <w:p w14:paraId="062DCBE9" w14:textId="77777777" w:rsidR="00274275" w:rsidRDefault="00274275" w:rsidP="00274275">
      <w:pPr>
        <w:spacing w:after="0" w:line="240" w:lineRule="auto"/>
        <w:jc w:val="center"/>
        <w:rPr>
          <w:rFonts w:ascii="Times New Roman" w:hAnsi="Times New Roman" w:cs="Times New Roman"/>
          <w:sz w:val="24"/>
          <w:szCs w:val="24"/>
        </w:rPr>
      </w:pPr>
      <w:r w:rsidRPr="005C444A">
        <w:rPr>
          <w:rFonts w:ascii="Times New Roman" w:hAnsi="Times New Roman" w:cs="Times New Roman"/>
          <w:sz w:val="24"/>
          <w:szCs w:val="24"/>
        </w:rPr>
        <w:t>РЕКВИЗИТЫ И ПОДПИСИ СТОРОН</w:t>
      </w:r>
    </w:p>
    <w:p w14:paraId="25F465BE" w14:textId="77777777" w:rsidR="00274275" w:rsidRPr="005C444A" w:rsidRDefault="00274275" w:rsidP="00274275">
      <w:pPr>
        <w:spacing w:after="0" w:line="240" w:lineRule="auto"/>
        <w:jc w:val="both"/>
        <w:rPr>
          <w:rFonts w:ascii="Times New Roman" w:hAnsi="Times New Roman" w:cs="Times New Roman"/>
          <w:sz w:val="24"/>
          <w:szCs w:val="24"/>
        </w:rPr>
      </w:pPr>
    </w:p>
    <w:tbl>
      <w:tblPr>
        <w:tblW w:w="9742" w:type="dxa"/>
        <w:tblInd w:w="-108" w:type="dxa"/>
        <w:tblLayout w:type="fixed"/>
        <w:tblLook w:val="0000" w:firstRow="0" w:lastRow="0" w:firstColumn="0" w:lastColumn="0" w:noHBand="0" w:noVBand="0"/>
      </w:tblPr>
      <w:tblGrid>
        <w:gridCol w:w="4639"/>
        <w:gridCol w:w="5103"/>
      </w:tblGrid>
      <w:tr w:rsidR="00274275" w14:paraId="3FC66E75" w14:textId="77777777" w:rsidTr="001807FF">
        <w:trPr>
          <w:trHeight w:val="109"/>
        </w:trPr>
        <w:tc>
          <w:tcPr>
            <w:tcW w:w="4639" w:type="dxa"/>
          </w:tcPr>
          <w:p w14:paraId="2BEFDF6F" w14:textId="77777777" w:rsidR="00274275" w:rsidRDefault="00274275" w:rsidP="001807FF">
            <w:pPr>
              <w:pStyle w:val="Default"/>
              <w:jc w:val="both"/>
              <w:rPr>
                <w:sz w:val="23"/>
                <w:szCs w:val="23"/>
              </w:rPr>
            </w:pPr>
            <w:r>
              <w:rPr>
                <w:color w:val="auto"/>
                <w:sz w:val="23"/>
                <w:szCs w:val="23"/>
              </w:rPr>
              <w:t xml:space="preserve">Поставщик </w:t>
            </w:r>
            <w:r>
              <w:rPr>
                <w:sz w:val="23"/>
                <w:szCs w:val="23"/>
              </w:rPr>
              <w:t xml:space="preserve"> </w:t>
            </w:r>
          </w:p>
          <w:p w14:paraId="2C5B7BD5" w14:textId="27F793AC" w:rsidR="00274275" w:rsidRDefault="00274275" w:rsidP="001807FF">
            <w:pPr>
              <w:pStyle w:val="Default"/>
              <w:jc w:val="both"/>
              <w:rPr>
                <w:sz w:val="23"/>
                <w:szCs w:val="23"/>
              </w:rPr>
            </w:pPr>
          </w:p>
          <w:p w14:paraId="4CAA55AF" w14:textId="77777777" w:rsidR="00274275" w:rsidRDefault="00274275" w:rsidP="001807FF">
            <w:pPr>
              <w:pStyle w:val="Default"/>
              <w:jc w:val="both"/>
              <w:rPr>
                <w:sz w:val="23"/>
                <w:szCs w:val="23"/>
              </w:rPr>
            </w:pPr>
          </w:p>
          <w:p w14:paraId="3DA5FEB7" w14:textId="77777777" w:rsidR="00274275" w:rsidRDefault="00274275" w:rsidP="001807FF">
            <w:pPr>
              <w:pStyle w:val="Default"/>
              <w:jc w:val="both"/>
              <w:rPr>
                <w:sz w:val="23"/>
                <w:szCs w:val="23"/>
              </w:rPr>
            </w:pPr>
          </w:p>
        </w:tc>
        <w:tc>
          <w:tcPr>
            <w:tcW w:w="5103" w:type="dxa"/>
          </w:tcPr>
          <w:p w14:paraId="24299670" w14:textId="77777777" w:rsidR="00274275" w:rsidRDefault="00274275" w:rsidP="001807FF">
            <w:pPr>
              <w:pStyle w:val="Default"/>
              <w:jc w:val="both"/>
              <w:rPr>
                <w:sz w:val="23"/>
                <w:szCs w:val="23"/>
              </w:rPr>
            </w:pPr>
            <w:r>
              <w:rPr>
                <w:sz w:val="23"/>
                <w:szCs w:val="23"/>
              </w:rPr>
              <w:t xml:space="preserve">Покупатель </w:t>
            </w:r>
          </w:p>
          <w:p w14:paraId="6A7D0600" w14:textId="77777777" w:rsidR="00274275" w:rsidRDefault="00274275" w:rsidP="001807FF">
            <w:pPr>
              <w:pStyle w:val="Default"/>
              <w:jc w:val="both"/>
              <w:rPr>
                <w:sz w:val="23"/>
                <w:szCs w:val="23"/>
              </w:rPr>
            </w:pPr>
            <w:r w:rsidRPr="002E0C49">
              <w:rPr>
                <w:sz w:val="23"/>
                <w:szCs w:val="23"/>
              </w:rPr>
              <w:t>ПАО «Башинформсвязь»</w:t>
            </w:r>
          </w:p>
          <w:p w14:paraId="595C1A7F" w14:textId="77777777" w:rsidR="00274275" w:rsidRPr="002E0C49" w:rsidRDefault="00274275" w:rsidP="001807FF">
            <w:pPr>
              <w:pStyle w:val="Default"/>
              <w:jc w:val="both"/>
              <w:rPr>
                <w:sz w:val="23"/>
                <w:szCs w:val="23"/>
              </w:rPr>
            </w:pPr>
          </w:p>
          <w:p w14:paraId="3D715493" w14:textId="77777777" w:rsidR="00274275" w:rsidRDefault="00274275" w:rsidP="001807FF">
            <w:pPr>
              <w:pStyle w:val="Default"/>
              <w:jc w:val="both"/>
              <w:rPr>
                <w:sz w:val="23"/>
                <w:szCs w:val="23"/>
              </w:rPr>
            </w:pPr>
          </w:p>
        </w:tc>
      </w:tr>
      <w:tr w:rsidR="00274275" w14:paraId="03EA2EC1" w14:textId="77777777" w:rsidTr="001807FF">
        <w:trPr>
          <w:trHeight w:val="247"/>
        </w:trPr>
        <w:tc>
          <w:tcPr>
            <w:tcW w:w="4639" w:type="dxa"/>
          </w:tcPr>
          <w:p w14:paraId="3A885D4A" w14:textId="3132A98D" w:rsidR="00274275" w:rsidRDefault="00274275" w:rsidP="001807FF">
            <w:pPr>
              <w:pStyle w:val="Default"/>
              <w:jc w:val="both"/>
              <w:rPr>
                <w:sz w:val="23"/>
                <w:szCs w:val="23"/>
              </w:rPr>
            </w:pPr>
            <w:r>
              <w:rPr>
                <w:sz w:val="23"/>
                <w:szCs w:val="23"/>
              </w:rPr>
              <w:t xml:space="preserve">________________ /  </w:t>
            </w:r>
          </w:p>
        </w:tc>
        <w:tc>
          <w:tcPr>
            <w:tcW w:w="5103" w:type="dxa"/>
          </w:tcPr>
          <w:p w14:paraId="1C6FB11C" w14:textId="77777777" w:rsidR="00274275" w:rsidRDefault="00274275" w:rsidP="001807FF">
            <w:pPr>
              <w:pStyle w:val="Default"/>
              <w:jc w:val="both"/>
              <w:rPr>
                <w:sz w:val="23"/>
                <w:szCs w:val="23"/>
              </w:rPr>
            </w:pPr>
            <w:r>
              <w:rPr>
                <w:sz w:val="23"/>
                <w:szCs w:val="23"/>
              </w:rPr>
              <w:t xml:space="preserve">________________ / </w:t>
            </w:r>
            <w:proofErr w:type="spellStart"/>
            <w:r>
              <w:rPr>
                <w:sz w:val="23"/>
                <w:szCs w:val="23"/>
              </w:rPr>
              <w:t>Долгоаршинных</w:t>
            </w:r>
            <w:proofErr w:type="spellEnd"/>
            <w:r>
              <w:rPr>
                <w:sz w:val="23"/>
                <w:szCs w:val="23"/>
              </w:rPr>
              <w:t xml:space="preserve"> М.Г. </w:t>
            </w:r>
          </w:p>
        </w:tc>
      </w:tr>
      <w:tr w:rsidR="00274275" w14:paraId="3CA39E4D" w14:textId="77777777" w:rsidTr="001807FF">
        <w:trPr>
          <w:trHeight w:val="109"/>
        </w:trPr>
        <w:tc>
          <w:tcPr>
            <w:tcW w:w="4639" w:type="dxa"/>
          </w:tcPr>
          <w:p w14:paraId="4A1062B4" w14:textId="77777777" w:rsidR="00274275" w:rsidRDefault="00274275" w:rsidP="001807FF">
            <w:pPr>
              <w:pStyle w:val="Default"/>
              <w:jc w:val="both"/>
              <w:rPr>
                <w:sz w:val="23"/>
                <w:szCs w:val="23"/>
              </w:rPr>
            </w:pPr>
            <w:proofErr w:type="spellStart"/>
            <w:r>
              <w:rPr>
                <w:sz w:val="23"/>
                <w:szCs w:val="23"/>
              </w:rPr>
              <w:t>м.п</w:t>
            </w:r>
            <w:proofErr w:type="spellEnd"/>
            <w:r>
              <w:rPr>
                <w:sz w:val="23"/>
                <w:szCs w:val="23"/>
              </w:rPr>
              <w:t xml:space="preserve">. </w:t>
            </w:r>
          </w:p>
        </w:tc>
        <w:tc>
          <w:tcPr>
            <w:tcW w:w="5103" w:type="dxa"/>
          </w:tcPr>
          <w:p w14:paraId="71A75CE4" w14:textId="77777777" w:rsidR="00274275" w:rsidRDefault="00274275" w:rsidP="001807FF">
            <w:pPr>
              <w:pStyle w:val="Default"/>
              <w:jc w:val="both"/>
              <w:rPr>
                <w:sz w:val="23"/>
                <w:szCs w:val="23"/>
              </w:rPr>
            </w:pPr>
            <w:proofErr w:type="spellStart"/>
            <w:r>
              <w:rPr>
                <w:sz w:val="23"/>
                <w:szCs w:val="23"/>
              </w:rPr>
              <w:t>м.п</w:t>
            </w:r>
            <w:proofErr w:type="spellEnd"/>
            <w:r>
              <w:rPr>
                <w:sz w:val="23"/>
                <w:szCs w:val="23"/>
              </w:rPr>
              <w:t xml:space="preserve">. </w:t>
            </w:r>
          </w:p>
        </w:tc>
      </w:tr>
    </w:tbl>
    <w:p w14:paraId="6BFCB308" w14:textId="77777777" w:rsidR="00274275" w:rsidRDefault="00274275" w:rsidP="00274275">
      <w:pPr>
        <w:spacing w:after="0" w:line="240" w:lineRule="auto"/>
        <w:jc w:val="both"/>
        <w:rPr>
          <w:rFonts w:ascii="Times New Roman" w:hAnsi="Times New Roman" w:cs="Times New Roman"/>
          <w:sz w:val="24"/>
          <w:szCs w:val="24"/>
        </w:rPr>
      </w:pPr>
    </w:p>
    <w:p w14:paraId="586D298C" w14:textId="77777777" w:rsidR="00274275" w:rsidRDefault="00274275" w:rsidP="00274275">
      <w:pPr>
        <w:spacing w:after="0" w:line="240" w:lineRule="auto"/>
        <w:jc w:val="center"/>
        <w:rPr>
          <w:rFonts w:ascii="Times New Roman" w:hAnsi="Times New Roman" w:cs="Times New Roman"/>
          <w:sz w:val="24"/>
          <w:szCs w:val="24"/>
        </w:rPr>
      </w:pPr>
    </w:p>
    <w:p w14:paraId="6EDFD292" w14:textId="77777777" w:rsidR="00274275" w:rsidRPr="005C444A" w:rsidRDefault="00274275" w:rsidP="00274275">
      <w:pPr>
        <w:spacing w:after="0" w:line="240" w:lineRule="auto"/>
        <w:jc w:val="center"/>
        <w:rPr>
          <w:rFonts w:ascii="Times New Roman" w:hAnsi="Times New Roman" w:cs="Times New Roman"/>
          <w:sz w:val="24"/>
          <w:szCs w:val="24"/>
        </w:rPr>
      </w:pPr>
    </w:p>
    <w:p w14:paraId="1B9E2EC4" w14:textId="77777777" w:rsidR="00274275" w:rsidRDefault="00274275" w:rsidP="00274275">
      <w:pPr>
        <w:spacing w:after="0" w:line="240" w:lineRule="auto"/>
        <w:jc w:val="center"/>
        <w:rPr>
          <w:rFonts w:ascii="Times New Roman" w:hAnsi="Times New Roman" w:cs="Times New Roman"/>
          <w:sz w:val="24"/>
          <w:szCs w:val="24"/>
        </w:rPr>
      </w:pPr>
    </w:p>
    <w:p w14:paraId="1E74D545" w14:textId="77777777" w:rsidR="00274275" w:rsidRPr="005C444A" w:rsidRDefault="00274275" w:rsidP="00274275">
      <w:pPr>
        <w:spacing w:after="0" w:line="240" w:lineRule="auto"/>
        <w:jc w:val="both"/>
        <w:rPr>
          <w:rFonts w:ascii="Times New Roman" w:hAnsi="Times New Roman" w:cs="Times New Roman"/>
          <w:sz w:val="24"/>
          <w:szCs w:val="24"/>
        </w:rPr>
      </w:pPr>
    </w:p>
    <w:p w14:paraId="03267729" w14:textId="77777777" w:rsidR="00274275" w:rsidRPr="005C444A" w:rsidRDefault="00274275" w:rsidP="006606AB">
      <w:pPr>
        <w:spacing w:after="0" w:line="240" w:lineRule="auto"/>
        <w:jc w:val="both"/>
        <w:rPr>
          <w:rFonts w:ascii="Times New Roman" w:hAnsi="Times New Roman" w:cs="Times New Roman"/>
          <w:sz w:val="24"/>
          <w:szCs w:val="24"/>
        </w:rPr>
      </w:pPr>
    </w:p>
    <w:sectPr w:rsidR="00274275" w:rsidRPr="005C44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E86"/>
    <w:rsid w:val="0008688D"/>
    <w:rsid w:val="0009081A"/>
    <w:rsid w:val="000B1B2A"/>
    <w:rsid w:val="000E3E5D"/>
    <w:rsid w:val="0010025D"/>
    <w:rsid w:val="00112868"/>
    <w:rsid w:val="00122218"/>
    <w:rsid w:val="00176E51"/>
    <w:rsid w:val="001807FF"/>
    <w:rsid w:val="00187E86"/>
    <w:rsid w:val="001A2D56"/>
    <w:rsid w:val="001E7EB3"/>
    <w:rsid w:val="00206E19"/>
    <w:rsid w:val="0022259A"/>
    <w:rsid w:val="0023750D"/>
    <w:rsid w:val="002461AA"/>
    <w:rsid w:val="00263B08"/>
    <w:rsid w:val="00274275"/>
    <w:rsid w:val="002E0C49"/>
    <w:rsid w:val="0031225A"/>
    <w:rsid w:val="00334FAC"/>
    <w:rsid w:val="0036043F"/>
    <w:rsid w:val="003E255E"/>
    <w:rsid w:val="00422BCD"/>
    <w:rsid w:val="004702A2"/>
    <w:rsid w:val="0049509D"/>
    <w:rsid w:val="004A1A1D"/>
    <w:rsid w:val="004D0013"/>
    <w:rsid w:val="004D4247"/>
    <w:rsid w:val="004E0501"/>
    <w:rsid w:val="00502BC5"/>
    <w:rsid w:val="005243C1"/>
    <w:rsid w:val="005502E7"/>
    <w:rsid w:val="005743C6"/>
    <w:rsid w:val="00577A46"/>
    <w:rsid w:val="005C444A"/>
    <w:rsid w:val="005E0F3B"/>
    <w:rsid w:val="005F651B"/>
    <w:rsid w:val="00613D2F"/>
    <w:rsid w:val="006533FD"/>
    <w:rsid w:val="006606AB"/>
    <w:rsid w:val="0067005B"/>
    <w:rsid w:val="006F13D7"/>
    <w:rsid w:val="00725856"/>
    <w:rsid w:val="00753DD1"/>
    <w:rsid w:val="00782B61"/>
    <w:rsid w:val="007B0ECE"/>
    <w:rsid w:val="007B269B"/>
    <w:rsid w:val="0080730C"/>
    <w:rsid w:val="008A771E"/>
    <w:rsid w:val="008B1BDC"/>
    <w:rsid w:val="008B459C"/>
    <w:rsid w:val="008C55AC"/>
    <w:rsid w:val="00950B11"/>
    <w:rsid w:val="009600E4"/>
    <w:rsid w:val="00973524"/>
    <w:rsid w:val="009A241F"/>
    <w:rsid w:val="009F347D"/>
    <w:rsid w:val="00A74D05"/>
    <w:rsid w:val="00A957B4"/>
    <w:rsid w:val="00AA01A3"/>
    <w:rsid w:val="00AF6877"/>
    <w:rsid w:val="00B5411E"/>
    <w:rsid w:val="00BB58F3"/>
    <w:rsid w:val="00BC52CA"/>
    <w:rsid w:val="00C12E29"/>
    <w:rsid w:val="00C236C7"/>
    <w:rsid w:val="00C95167"/>
    <w:rsid w:val="00D5523B"/>
    <w:rsid w:val="00DE5926"/>
    <w:rsid w:val="00DF2C8C"/>
    <w:rsid w:val="00E45BAE"/>
    <w:rsid w:val="00E53AC5"/>
    <w:rsid w:val="00E8332F"/>
    <w:rsid w:val="00EF1312"/>
    <w:rsid w:val="00F90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A9568"/>
  <w15:chartTrackingRefBased/>
  <w15:docId w15:val="{F6C073B7-BB5A-4841-9850-530A8ABF5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87E86"/>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BB5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C444A"/>
    <w:pPr>
      <w:ind w:left="720"/>
      <w:contextualSpacing/>
    </w:pPr>
  </w:style>
  <w:style w:type="paragraph" w:styleId="a5">
    <w:name w:val="Balloon Text"/>
    <w:basedOn w:val="a"/>
    <w:link w:val="a6"/>
    <w:uiPriority w:val="99"/>
    <w:semiHidden/>
    <w:unhideWhenUsed/>
    <w:rsid w:val="008C55A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C55AC"/>
    <w:rPr>
      <w:rFonts w:ascii="Segoe UI" w:hAnsi="Segoe UI" w:cs="Segoe UI"/>
      <w:sz w:val="18"/>
      <w:szCs w:val="18"/>
    </w:rPr>
  </w:style>
  <w:style w:type="paragraph" w:styleId="a7">
    <w:name w:val="Revision"/>
    <w:hidden/>
    <w:uiPriority w:val="99"/>
    <w:semiHidden/>
    <w:rsid w:val="008C55AC"/>
    <w:pPr>
      <w:spacing w:after="0" w:line="240" w:lineRule="auto"/>
    </w:pPr>
  </w:style>
  <w:style w:type="character" w:styleId="a8">
    <w:name w:val="annotation reference"/>
    <w:basedOn w:val="a0"/>
    <w:uiPriority w:val="99"/>
    <w:semiHidden/>
    <w:unhideWhenUsed/>
    <w:rsid w:val="001807FF"/>
    <w:rPr>
      <w:sz w:val="16"/>
      <w:szCs w:val="16"/>
    </w:rPr>
  </w:style>
  <w:style w:type="paragraph" w:styleId="a9">
    <w:name w:val="annotation text"/>
    <w:basedOn w:val="a"/>
    <w:link w:val="aa"/>
    <w:uiPriority w:val="99"/>
    <w:semiHidden/>
    <w:unhideWhenUsed/>
    <w:rsid w:val="001807FF"/>
    <w:pPr>
      <w:spacing w:line="240" w:lineRule="auto"/>
    </w:pPr>
    <w:rPr>
      <w:sz w:val="20"/>
      <w:szCs w:val="20"/>
    </w:rPr>
  </w:style>
  <w:style w:type="character" w:customStyle="1" w:styleId="aa">
    <w:name w:val="Текст примечания Знак"/>
    <w:basedOn w:val="a0"/>
    <w:link w:val="a9"/>
    <w:uiPriority w:val="99"/>
    <w:semiHidden/>
    <w:rsid w:val="001807FF"/>
    <w:rPr>
      <w:sz w:val="20"/>
      <w:szCs w:val="20"/>
    </w:rPr>
  </w:style>
  <w:style w:type="paragraph" w:styleId="ab">
    <w:name w:val="annotation subject"/>
    <w:basedOn w:val="a9"/>
    <w:next w:val="a9"/>
    <w:link w:val="ac"/>
    <w:uiPriority w:val="99"/>
    <w:semiHidden/>
    <w:unhideWhenUsed/>
    <w:rsid w:val="001807FF"/>
    <w:rPr>
      <w:b/>
      <w:bCs/>
    </w:rPr>
  </w:style>
  <w:style w:type="character" w:customStyle="1" w:styleId="ac">
    <w:name w:val="Тема примечания Знак"/>
    <w:basedOn w:val="aa"/>
    <w:link w:val="ab"/>
    <w:uiPriority w:val="99"/>
    <w:semiHidden/>
    <w:rsid w:val="001807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34</Pages>
  <Words>13212</Words>
  <Characters>75310</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Хасанов Марат Рашитович</dc:creator>
  <cp:keywords/>
  <dc:description/>
  <cp:lastModifiedBy>Данилова Татьяна Владимировна</cp:lastModifiedBy>
  <cp:revision>16</cp:revision>
  <dcterms:created xsi:type="dcterms:W3CDTF">2019-05-23T12:12:00Z</dcterms:created>
  <dcterms:modified xsi:type="dcterms:W3CDTF">2019-07-17T04:27:00Z</dcterms:modified>
</cp:coreProperties>
</file>